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32E99" w14:textId="46D4123B" w:rsidR="004B06A1" w:rsidRPr="00920453" w:rsidRDefault="004B06A1" w:rsidP="7BEBB1BA">
      <w:pPr>
        <w:spacing w:after="0" w:line="360" w:lineRule="auto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</w:p>
    <w:p w14:paraId="5BCC00FA" w14:textId="24D6830B" w:rsidR="00DA2360" w:rsidRPr="001B4684" w:rsidRDefault="00A769DC" w:rsidP="7BEBB1BA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</w:pPr>
      <w:r w:rsidRPr="7BEBB1BA"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 xml:space="preserve">Coalition of Traveller and Roma Organisations Ireland </w:t>
      </w:r>
    </w:p>
    <w:p w14:paraId="3C4E553B" w14:textId="77777777" w:rsidR="00BD1307" w:rsidRPr="001B4684" w:rsidRDefault="00BD1307" w:rsidP="7BEBB1BA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</w:pPr>
    </w:p>
    <w:p w14:paraId="24288D2E" w14:textId="4B27A2E4" w:rsidR="004B06A1" w:rsidRPr="001B4684" w:rsidRDefault="00E308BC" w:rsidP="7BEBB1BA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7BEBB1BA"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>91</w:t>
      </w:r>
      <w:r w:rsidRPr="7BEBB1BA">
        <w:rPr>
          <w:rFonts w:ascii="Arial" w:hAnsi="Arial" w:cs="Arial"/>
          <w:b/>
          <w:bCs/>
          <w:sz w:val="28"/>
          <w:szCs w:val="28"/>
          <w:bdr w:val="none" w:sz="0" w:space="0" w:color="auto" w:frame="1"/>
          <w:vertAlign w:val="superscript"/>
        </w:rPr>
        <w:t>st</w:t>
      </w:r>
      <w:r w:rsidRPr="7BEBB1BA"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 xml:space="preserve"> </w:t>
      </w:r>
      <w:r w:rsidR="00764C4A" w:rsidRPr="7BEBB1BA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SESSION:</w:t>
      </w:r>
      <w:r w:rsidR="00764C4A" w:rsidRPr="001B4684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</w:t>
      </w:r>
      <w:r w:rsidR="00764C4A" w:rsidRPr="7BEBB1BA">
        <w:rPr>
          <w:rFonts w:ascii="Arial" w:hAnsi="Arial" w:cs="Arial"/>
          <w:b/>
          <w:bCs/>
          <w:sz w:val="28"/>
          <w:szCs w:val="28"/>
        </w:rPr>
        <w:t>IRELAND</w:t>
      </w:r>
    </w:p>
    <w:p w14:paraId="42BCE1E5" w14:textId="77777777" w:rsidR="00DA2360" w:rsidRPr="001B4684" w:rsidRDefault="00DA2360" w:rsidP="7BEBB1BA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332F345" w14:textId="77777777" w:rsidR="004B06A1" w:rsidRPr="001B4684" w:rsidRDefault="00764C4A" w:rsidP="7BEBB1BA">
      <w:pPr>
        <w:spacing w:after="0"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7BEBB1BA">
        <w:rPr>
          <w:rFonts w:ascii="Arial" w:hAnsi="Arial" w:cs="Arial"/>
          <w:b/>
          <w:bCs/>
          <w:sz w:val="28"/>
          <w:szCs w:val="28"/>
        </w:rPr>
        <w:t>Oral Statement to the UN CEDAW Committee</w:t>
      </w:r>
    </w:p>
    <w:p w14:paraId="34AB792E" w14:textId="77777777" w:rsidR="00B769AC" w:rsidRPr="001B4684" w:rsidRDefault="00B769AC" w:rsidP="7BEBB1BA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154AEC1" w14:textId="2AA8107C" w:rsidR="00764C4A" w:rsidRDefault="00AD25D8" w:rsidP="7BEBB1BA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7BEBB1BA">
        <w:rPr>
          <w:rFonts w:ascii="Arial" w:hAnsi="Arial" w:cs="Arial"/>
          <w:b/>
          <w:bCs/>
          <w:sz w:val="24"/>
          <w:szCs w:val="24"/>
        </w:rPr>
        <w:t xml:space="preserve">June </w:t>
      </w:r>
      <w:r w:rsidR="00C40B98" w:rsidRPr="7BEBB1BA">
        <w:rPr>
          <w:rFonts w:ascii="Arial" w:hAnsi="Arial" w:cs="Arial"/>
          <w:b/>
          <w:bCs/>
          <w:sz w:val="24"/>
          <w:szCs w:val="24"/>
        </w:rPr>
        <w:t>2025</w:t>
      </w:r>
    </w:p>
    <w:p w14:paraId="2A3192D3" w14:textId="77777777" w:rsidR="00677025" w:rsidRDefault="00677025" w:rsidP="7BEBB1BA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2545CDA" w14:textId="0476ED5C" w:rsidR="00677025" w:rsidRPr="001B4684" w:rsidRDefault="00677025" w:rsidP="7BEBB1BA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7BEBB1BA">
        <w:rPr>
          <w:rFonts w:ascii="Arial" w:hAnsi="Arial" w:cs="Arial"/>
          <w:b/>
          <w:bCs/>
          <w:sz w:val="24"/>
          <w:szCs w:val="24"/>
        </w:rPr>
        <w:t>Presented by Maria Joyce, National Traveller Women’s Forum</w:t>
      </w:r>
    </w:p>
    <w:p w14:paraId="39946651" w14:textId="76E215FE" w:rsidR="00C66285" w:rsidRPr="001B4684" w:rsidRDefault="00013C51" w:rsidP="7BEBB1BA">
      <w:pPr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  <w:lang w:val="en-GB" w:eastAsia="en-IE"/>
        </w:rPr>
      </w:pPr>
      <w:r w:rsidRPr="001B4684">
        <w:rPr>
          <w:rFonts w:ascii="Arial" w:eastAsia="Calibri" w:hAnsi="Arial" w:cs="Arial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B80EF44" wp14:editId="04C43997">
                <wp:simplePos x="0" y="0"/>
                <wp:positionH relativeFrom="column">
                  <wp:posOffset>-66040</wp:posOffset>
                </wp:positionH>
                <wp:positionV relativeFrom="paragraph">
                  <wp:posOffset>45720</wp:posOffset>
                </wp:positionV>
                <wp:extent cx="5822950" cy="635"/>
                <wp:effectExtent l="10160" t="10795" r="15240" b="7620"/>
                <wp:wrapNone/>
                <wp:docPr id="1409059891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29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shapetype id="_x0000_t32" coordsize="21600,21600" o:oned="t" filled="f" o:spt="32" path="m,l21600,21600e" w14:anchorId="7118F67B">
                <v:path fillok="f" arrowok="t" o:connecttype="none"/>
                <o:lock v:ext="edit" shapetype="t"/>
              </v:shapetype>
              <v:shape id="Straight Arrow Connector 10" style="position:absolute;margin-left:-5.2pt;margin-top:3.6pt;width:458.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"/>
            </w:pict>
          </mc:Fallback>
        </mc:AlternateContent>
      </w:r>
    </w:p>
    <w:p w14:paraId="02B31D4B" w14:textId="5F590988" w:rsidR="00AD25D8" w:rsidRPr="003766AF" w:rsidRDefault="00AD25D8" w:rsidP="7BEBB1BA">
      <w:pPr>
        <w:spacing w:after="0" w:line="360" w:lineRule="auto"/>
        <w:contextualSpacing/>
        <w:jc w:val="both"/>
        <w:rPr>
          <w:rFonts w:asciiTheme="minorHAnsi" w:eastAsia="Calibri" w:hAnsiTheme="minorHAnsi" w:cs="Arial"/>
          <w:sz w:val="24"/>
          <w:szCs w:val="24"/>
          <w:lang w:eastAsia="en-IE"/>
        </w:rPr>
      </w:pPr>
      <w:r w:rsidRPr="003766AF">
        <w:rPr>
          <w:rFonts w:asciiTheme="minorHAnsi" w:eastAsia="Calibri" w:hAnsiTheme="minorHAnsi" w:cs="Arial"/>
          <w:sz w:val="24"/>
          <w:szCs w:val="24"/>
          <w:lang w:eastAsia="en-IE"/>
        </w:rPr>
        <w:t xml:space="preserve">Maria </w:t>
      </w:r>
      <w:r w:rsidR="3A22EF25" w:rsidRPr="003766AF">
        <w:rPr>
          <w:rFonts w:asciiTheme="minorHAnsi" w:eastAsia="Calibri" w:hAnsiTheme="minorHAnsi" w:cs="Arial"/>
          <w:sz w:val="24"/>
          <w:szCs w:val="24"/>
          <w:lang w:eastAsia="en-IE"/>
        </w:rPr>
        <w:t>Joyce,</w:t>
      </w:r>
      <w:r w:rsidRPr="003766AF">
        <w:rPr>
          <w:rFonts w:asciiTheme="minorHAnsi" w:eastAsia="Calibri" w:hAnsiTheme="minorHAnsi" w:cs="Arial"/>
          <w:sz w:val="24"/>
          <w:szCs w:val="24"/>
          <w:lang w:eastAsia="en-IE"/>
        </w:rPr>
        <w:t xml:space="preserve"> </w:t>
      </w:r>
      <w:r w:rsidR="75C16D34" w:rsidRPr="003766AF">
        <w:rPr>
          <w:rFonts w:asciiTheme="minorHAnsi" w:eastAsia="Calibri" w:hAnsiTheme="minorHAnsi" w:cs="Arial"/>
          <w:sz w:val="24"/>
          <w:szCs w:val="24"/>
          <w:lang w:eastAsia="en-IE"/>
        </w:rPr>
        <w:t xml:space="preserve">speaking </w:t>
      </w:r>
      <w:r w:rsidR="1A2F11DA" w:rsidRPr="003766AF">
        <w:rPr>
          <w:rFonts w:asciiTheme="minorHAnsi" w:eastAsia="Calibri" w:hAnsiTheme="minorHAnsi" w:cs="Arial"/>
          <w:sz w:val="24"/>
          <w:szCs w:val="24"/>
          <w:lang w:eastAsia="en-IE"/>
        </w:rPr>
        <w:t>for a</w:t>
      </w:r>
      <w:r w:rsidRPr="003766AF">
        <w:rPr>
          <w:rFonts w:asciiTheme="minorHAnsi" w:eastAsia="Calibri" w:hAnsiTheme="minorHAnsi" w:cs="Arial"/>
          <w:sz w:val="24"/>
          <w:szCs w:val="24"/>
          <w:lang w:eastAsia="en-IE"/>
        </w:rPr>
        <w:t xml:space="preserve"> Coalition of Traveller and Roma organisations from Ireland. </w:t>
      </w:r>
    </w:p>
    <w:p w14:paraId="501479F3" w14:textId="77777777" w:rsidR="00AD25D8" w:rsidRPr="003766AF" w:rsidRDefault="00AD25D8" w:rsidP="7BEBB1BA">
      <w:pPr>
        <w:spacing w:after="0" w:line="360" w:lineRule="auto"/>
        <w:contextualSpacing/>
        <w:jc w:val="both"/>
        <w:rPr>
          <w:rFonts w:asciiTheme="minorHAnsi" w:eastAsia="Calibri" w:hAnsiTheme="minorHAnsi" w:cs="Arial"/>
          <w:sz w:val="24"/>
          <w:szCs w:val="24"/>
          <w:lang w:eastAsia="en-IE"/>
        </w:rPr>
      </w:pPr>
    </w:p>
    <w:p w14:paraId="4B28E36F" w14:textId="22262DA4" w:rsidR="00C065B2" w:rsidRPr="003766AF" w:rsidRDefault="00E308BC" w:rsidP="7BEBB1BA">
      <w:pPr>
        <w:spacing w:after="0" w:line="360" w:lineRule="auto"/>
        <w:contextualSpacing/>
        <w:jc w:val="both"/>
        <w:rPr>
          <w:rFonts w:asciiTheme="minorHAnsi" w:eastAsia="Calibri" w:hAnsiTheme="minorHAnsi" w:cs="Calibri"/>
          <w:sz w:val="24"/>
          <w:szCs w:val="24"/>
          <w:lang w:eastAsia="en-GB"/>
        </w:rPr>
      </w:pPr>
      <w:r w:rsidRPr="003766AF">
        <w:rPr>
          <w:rFonts w:asciiTheme="minorHAnsi" w:eastAsia="Calibri" w:hAnsiTheme="minorHAnsi" w:cs="Arial"/>
          <w:sz w:val="24"/>
          <w:szCs w:val="24"/>
          <w:lang w:val="en-GB" w:eastAsia="en-IE"/>
        </w:rPr>
        <w:t>As Traveller and Roma women</w:t>
      </w:r>
      <w:r w:rsidR="00E31A34" w:rsidRPr="003766AF">
        <w:rPr>
          <w:rFonts w:asciiTheme="minorHAnsi" w:eastAsia="Calibri" w:hAnsiTheme="minorHAnsi" w:cs="Arial"/>
          <w:sz w:val="24"/>
          <w:szCs w:val="24"/>
          <w:lang w:val="en-GB" w:eastAsia="en-IE"/>
        </w:rPr>
        <w:t xml:space="preserve"> and girls</w:t>
      </w:r>
      <w:r w:rsidRPr="003766AF">
        <w:rPr>
          <w:rFonts w:asciiTheme="minorHAnsi" w:eastAsia="Calibri" w:hAnsiTheme="minorHAnsi" w:cs="Arial"/>
          <w:sz w:val="24"/>
          <w:szCs w:val="24"/>
          <w:lang w:val="en-GB" w:eastAsia="en-IE"/>
        </w:rPr>
        <w:t xml:space="preserve">, we face layers of discrimination </w:t>
      </w:r>
      <w:r w:rsidR="00576CE1" w:rsidRPr="003766AF">
        <w:rPr>
          <w:rFonts w:asciiTheme="minorHAnsi" w:eastAsia="Calibri" w:hAnsiTheme="minorHAnsi" w:cs="Arial"/>
          <w:sz w:val="24"/>
          <w:szCs w:val="24"/>
          <w:lang w:val="en-GB" w:eastAsia="en-IE"/>
        </w:rPr>
        <w:t xml:space="preserve">with </w:t>
      </w:r>
      <w:r w:rsidR="003039F5" w:rsidRPr="003766AF">
        <w:rPr>
          <w:rFonts w:asciiTheme="minorHAnsi" w:eastAsia="Calibri" w:hAnsiTheme="minorHAnsi" w:cs="Calibri"/>
          <w:sz w:val="24"/>
          <w:szCs w:val="24"/>
          <w:lang w:eastAsia="en-GB"/>
        </w:rPr>
        <w:t>lower life expectancies, poorer health</w:t>
      </w:r>
      <w:r w:rsidR="00576CE1" w:rsidRPr="003766AF">
        <w:rPr>
          <w:rFonts w:asciiTheme="minorHAnsi" w:eastAsia="Calibri" w:hAnsiTheme="minorHAnsi" w:cs="Calibri"/>
          <w:sz w:val="24"/>
          <w:szCs w:val="24"/>
          <w:lang w:eastAsia="en-GB"/>
        </w:rPr>
        <w:t xml:space="preserve">, </w:t>
      </w:r>
      <w:r w:rsidR="003039F5" w:rsidRPr="003766AF">
        <w:rPr>
          <w:rFonts w:asciiTheme="minorHAnsi" w:eastAsia="Calibri" w:hAnsiTheme="minorHAnsi" w:cs="Calibri"/>
          <w:sz w:val="24"/>
          <w:szCs w:val="24"/>
          <w:lang w:eastAsia="en-GB"/>
        </w:rPr>
        <w:t>barriers</w:t>
      </w:r>
      <w:r w:rsidR="00FA4C49">
        <w:rPr>
          <w:rFonts w:asciiTheme="minorHAnsi" w:eastAsia="Calibri" w:hAnsiTheme="minorHAnsi" w:cs="Calibri"/>
          <w:sz w:val="24"/>
          <w:szCs w:val="24"/>
          <w:lang w:eastAsia="en-GB"/>
        </w:rPr>
        <w:t xml:space="preserve"> </w:t>
      </w:r>
      <w:r w:rsidR="003039F5" w:rsidRPr="003766AF">
        <w:rPr>
          <w:rFonts w:asciiTheme="minorHAnsi" w:eastAsia="Calibri" w:hAnsiTheme="minorHAnsi" w:cs="Calibri"/>
          <w:sz w:val="24"/>
          <w:szCs w:val="24"/>
          <w:lang w:eastAsia="en-GB"/>
        </w:rPr>
        <w:t xml:space="preserve">accessing </w:t>
      </w:r>
      <w:r w:rsidR="00FA4C49">
        <w:rPr>
          <w:rFonts w:asciiTheme="minorHAnsi" w:eastAsia="Calibri" w:hAnsiTheme="minorHAnsi" w:cs="Calibri"/>
          <w:sz w:val="24"/>
          <w:szCs w:val="24"/>
          <w:lang w:eastAsia="en-GB"/>
        </w:rPr>
        <w:t xml:space="preserve">and </w:t>
      </w:r>
      <w:r w:rsidR="001C3147">
        <w:rPr>
          <w:rFonts w:asciiTheme="minorHAnsi" w:eastAsia="Calibri" w:hAnsiTheme="minorHAnsi" w:cs="Calibri"/>
          <w:sz w:val="24"/>
          <w:szCs w:val="24"/>
          <w:lang w:eastAsia="en-GB"/>
        </w:rPr>
        <w:t xml:space="preserve">poorer </w:t>
      </w:r>
      <w:r w:rsidR="00FA4C49">
        <w:rPr>
          <w:rFonts w:asciiTheme="minorHAnsi" w:eastAsia="Calibri" w:hAnsiTheme="minorHAnsi" w:cs="Calibri"/>
          <w:sz w:val="24"/>
          <w:szCs w:val="24"/>
          <w:lang w:eastAsia="en-GB"/>
        </w:rPr>
        <w:t xml:space="preserve">outcomes from </w:t>
      </w:r>
      <w:r w:rsidR="003039F5" w:rsidRPr="003766AF">
        <w:rPr>
          <w:rFonts w:asciiTheme="minorHAnsi" w:eastAsia="Calibri" w:hAnsiTheme="minorHAnsi" w:cs="Calibri"/>
          <w:sz w:val="24"/>
          <w:szCs w:val="24"/>
          <w:lang w:eastAsia="en-GB"/>
        </w:rPr>
        <w:t>education</w:t>
      </w:r>
      <w:r w:rsidR="00FA4C49">
        <w:rPr>
          <w:rFonts w:asciiTheme="minorHAnsi" w:eastAsia="Calibri" w:hAnsiTheme="minorHAnsi" w:cs="Calibri"/>
          <w:sz w:val="24"/>
          <w:szCs w:val="24"/>
          <w:lang w:eastAsia="en-GB"/>
        </w:rPr>
        <w:t xml:space="preserve"> including early years and childcare</w:t>
      </w:r>
      <w:r w:rsidR="003039F5" w:rsidRPr="003766AF">
        <w:rPr>
          <w:rFonts w:asciiTheme="minorHAnsi" w:eastAsia="Calibri" w:hAnsiTheme="minorHAnsi" w:cs="Calibri"/>
          <w:sz w:val="24"/>
          <w:szCs w:val="24"/>
          <w:lang w:eastAsia="en-GB"/>
        </w:rPr>
        <w:t xml:space="preserve">, employment and basic services. </w:t>
      </w:r>
      <w:r w:rsidR="001949B4" w:rsidRPr="003766AF">
        <w:rPr>
          <w:rFonts w:asciiTheme="minorHAnsi" w:eastAsia="Calibri" w:hAnsiTheme="minorHAnsi" w:cs="Calibri"/>
          <w:sz w:val="24"/>
          <w:szCs w:val="24"/>
          <w:lang w:eastAsia="en-GB"/>
        </w:rPr>
        <w:t>Traveller and Roma women experience high levels of racism at individual and institutional levels</w:t>
      </w:r>
      <w:r w:rsidR="00E31A34" w:rsidRPr="003766AF">
        <w:rPr>
          <w:rFonts w:asciiTheme="minorHAnsi" w:eastAsia="Calibri" w:hAnsiTheme="minorHAnsi" w:cs="Calibri"/>
          <w:sz w:val="24"/>
          <w:szCs w:val="24"/>
          <w:lang w:eastAsia="en-GB"/>
        </w:rPr>
        <w:t xml:space="preserve"> including from the far right</w:t>
      </w:r>
      <w:r w:rsidR="47E6186C" w:rsidRPr="003766AF">
        <w:rPr>
          <w:rFonts w:asciiTheme="minorHAnsi" w:eastAsia="Calibri" w:hAnsiTheme="minorHAnsi" w:cs="Calibri"/>
          <w:sz w:val="24"/>
          <w:szCs w:val="24"/>
          <w:lang w:eastAsia="en-GB"/>
        </w:rPr>
        <w:t>.</w:t>
      </w:r>
    </w:p>
    <w:p w14:paraId="3C584DB7" w14:textId="121BCC30" w:rsidR="7BEBB1BA" w:rsidRPr="003766AF" w:rsidRDefault="7BEBB1BA" w:rsidP="7BEBB1BA">
      <w:pPr>
        <w:spacing w:after="0" w:line="360" w:lineRule="auto"/>
        <w:contextualSpacing/>
        <w:jc w:val="both"/>
        <w:rPr>
          <w:rFonts w:asciiTheme="minorHAnsi" w:eastAsia="Calibri" w:hAnsiTheme="minorHAnsi" w:cs="Calibri"/>
          <w:sz w:val="24"/>
          <w:szCs w:val="24"/>
          <w:lang w:eastAsia="en-GB"/>
        </w:rPr>
      </w:pPr>
    </w:p>
    <w:p w14:paraId="263C4A54" w14:textId="46529590" w:rsidR="54A19095" w:rsidRPr="003766AF" w:rsidRDefault="54A19095" w:rsidP="7BEBB1BA">
      <w:pPr>
        <w:shd w:val="clear" w:color="auto" w:fill="FFFFFF" w:themeFill="background1"/>
        <w:spacing w:after="0" w:line="360" w:lineRule="auto"/>
        <w:jc w:val="both"/>
        <w:rPr>
          <w:rFonts w:asciiTheme="minorHAnsi" w:eastAsia="Calibri" w:hAnsiTheme="minorHAnsi" w:cs="Calibri"/>
          <w:sz w:val="24"/>
          <w:szCs w:val="24"/>
          <w:lang w:eastAsia="en-GB"/>
        </w:rPr>
      </w:pPr>
      <w:r w:rsidRPr="003766AF">
        <w:rPr>
          <w:rFonts w:ascii="Aptos" w:eastAsia="Aptos" w:hAnsi="Aptos" w:cs="Aptos"/>
          <w:sz w:val="24"/>
          <w:szCs w:val="24"/>
        </w:rPr>
        <w:t xml:space="preserve">Since 2017, several targeted policies have emerged </w:t>
      </w:r>
      <w:r w:rsidR="00E308BC" w:rsidRPr="003766AF">
        <w:rPr>
          <w:rFonts w:asciiTheme="minorHAnsi" w:eastAsia="Calibri" w:hAnsiTheme="minorHAnsi" w:cs="Calibri"/>
          <w:sz w:val="24"/>
          <w:szCs w:val="24"/>
          <w:lang w:eastAsia="en-GB"/>
        </w:rPr>
        <w:t xml:space="preserve">which seek to address Traveller and Roma inclusion. </w:t>
      </w:r>
      <w:r w:rsidR="775185BA" w:rsidRPr="003766AF">
        <w:rPr>
          <w:rFonts w:asciiTheme="minorHAnsi" w:eastAsia="Calibri" w:hAnsiTheme="minorHAnsi" w:cs="Calibri"/>
          <w:b/>
          <w:bCs/>
          <w:sz w:val="24"/>
          <w:szCs w:val="24"/>
          <w:lang w:eastAsia="en-GB"/>
        </w:rPr>
        <w:t>F</w:t>
      </w:r>
      <w:r w:rsidR="00E308BC" w:rsidRPr="003766AF">
        <w:rPr>
          <w:rFonts w:asciiTheme="minorHAnsi" w:eastAsia="Calibri" w:hAnsiTheme="minorHAnsi" w:cs="Calibri"/>
          <w:b/>
          <w:bCs/>
          <w:sz w:val="24"/>
          <w:szCs w:val="24"/>
          <w:lang w:eastAsia="en-GB"/>
        </w:rPr>
        <w:t>or real impact for Traveller and Roma women</w:t>
      </w:r>
      <w:r w:rsidR="00901A27" w:rsidRPr="003766AF">
        <w:rPr>
          <w:rFonts w:asciiTheme="minorHAnsi" w:eastAsia="Calibri" w:hAnsiTheme="minorHAnsi" w:cs="Calibri"/>
          <w:b/>
          <w:bCs/>
          <w:sz w:val="24"/>
          <w:szCs w:val="24"/>
          <w:lang w:eastAsia="en-GB"/>
        </w:rPr>
        <w:t xml:space="preserve"> and girls</w:t>
      </w:r>
      <w:r w:rsidR="00E308BC" w:rsidRPr="003766AF">
        <w:rPr>
          <w:rFonts w:asciiTheme="minorHAnsi" w:eastAsia="Calibri" w:hAnsiTheme="minorHAnsi" w:cs="Calibri"/>
          <w:b/>
          <w:bCs/>
          <w:sz w:val="24"/>
          <w:szCs w:val="24"/>
          <w:lang w:eastAsia="en-GB"/>
        </w:rPr>
        <w:t xml:space="preserve">, </w:t>
      </w:r>
      <w:r w:rsidR="00E11997" w:rsidRPr="003766AF">
        <w:rPr>
          <w:rFonts w:asciiTheme="minorHAnsi" w:eastAsia="Calibri" w:hAnsiTheme="minorHAnsi" w:cs="Calibri"/>
          <w:b/>
          <w:bCs/>
          <w:sz w:val="24"/>
          <w:szCs w:val="24"/>
          <w:lang w:eastAsia="en-GB"/>
        </w:rPr>
        <w:t>the State</w:t>
      </w:r>
      <w:r w:rsidR="24652DF4" w:rsidRPr="003766AF">
        <w:rPr>
          <w:rFonts w:asciiTheme="minorHAnsi" w:eastAsia="Calibri" w:hAnsiTheme="minorHAnsi" w:cs="Calibri"/>
          <w:b/>
          <w:bCs/>
          <w:sz w:val="24"/>
          <w:szCs w:val="24"/>
          <w:lang w:eastAsia="en-GB"/>
        </w:rPr>
        <w:t xml:space="preserve"> needs</w:t>
      </w:r>
      <w:r w:rsidR="00E11997" w:rsidRPr="003766AF">
        <w:rPr>
          <w:rFonts w:asciiTheme="minorHAnsi" w:eastAsia="Calibri" w:hAnsiTheme="minorHAnsi" w:cs="Calibri"/>
          <w:b/>
          <w:bCs/>
          <w:sz w:val="24"/>
          <w:szCs w:val="24"/>
          <w:lang w:eastAsia="en-GB"/>
        </w:rPr>
        <w:t xml:space="preserve"> to ensure </w:t>
      </w:r>
      <w:r w:rsidR="00E308BC" w:rsidRPr="003766AF">
        <w:rPr>
          <w:rFonts w:asciiTheme="minorHAnsi" w:eastAsia="Calibri" w:hAnsiTheme="minorHAnsi" w:cs="Calibri"/>
          <w:b/>
          <w:bCs/>
          <w:sz w:val="24"/>
          <w:szCs w:val="24"/>
          <w:lang w:eastAsia="en-GB"/>
        </w:rPr>
        <w:t xml:space="preserve">the full and </w:t>
      </w:r>
      <w:r w:rsidR="18C8067A" w:rsidRPr="003766AF">
        <w:rPr>
          <w:rFonts w:asciiTheme="minorHAnsi" w:eastAsia="Calibri" w:hAnsiTheme="minorHAnsi" w:cs="Calibri"/>
          <w:b/>
          <w:bCs/>
          <w:sz w:val="24"/>
          <w:szCs w:val="24"/>
          <w:lang w:eastAsia="en-GB"/>
        </w:rPr>
        <w:t>effective implementation</w:t>
      </w:r>
      <w:r w:rsidR="00E308BC" w:rsidRPr="003766AF">
        <w:rPr>
          <w:rFonts w:asciiTheme="minorHAnsi" w:eastAsia="Calibri" w:hAnsiTheme="minorHAnsi" w:cs="Calibri"/>
          <w:b/>
          <w:bCs/>
          <w:sz w:val="24"/>
          <w:szCs w:val="24"/>
          <w:lang w:eastAsia="en-GB"/>
        </w:rPr>
        <w:t xml:space="preserve"> of these targeted policies</w:t>
      </w:r>
      <w:r w:rsidR="00E11997" w:rsidRPr="003766AF">
        <w:rPr>
          <w:rFonts w:asciiTheme="minorHAnsi" w:eastAsia="Calibri" w:hAnsiTheme="minorHAnsi" w:cs="Calibri"/>
          <w:sz w:val="24"/>
          <w:szCs w:val="24"/>
          <w:lang w:eastAsia="en-GB"/>
        </w:rPr>
        <w:t xml:space="preserve"> in collaboration with Traveller and Roma organisations</w:t>
      </w:r>
      <w:r w:rsidR="00E308BC" w:rsidRPr="003766AF">
        <w:rPr>
          <w:rFonts w:asciiTheme="minorHAnsi" w:eastAsia="Calibri" w:hAnsiTheme="minorHAnsi" w:cs="Calibri"/>
          <w:sz w:val="24"/>
          <w:szCs w:val="24"/>
          <w:lang w:eastAsia="en-GB"/>
        </w:rPr>
        <w:t>, as well as the</w:t>
      </w:r>
      <w:r w:rsidR="003039F5" w:rsidRPr="003766AF">
        <w:rPr>
          <w:rFonts w:asciiTheme="minorHAnsi" w:eastAsia="Calibri" w:hAnsiTheme="minorHAnsi" w:cs="Calibri"/>
          <w:sz w:val="24"/>
          <w:szCs w:val="24"/>
          <w:lang w:eastAsia="en-GB"/>
        </w:rPr>
        <w:t xml:space="preserve"> meaningful</w:t>
      </w:r>
      <w:r w:rsidR="00E308BC" w:rsidRPr="003766AF">
        <w:rPr>
          <w:rFonts w:asciiTheme="minorHAnsi" w:eastAsia="Calibri" w:hAnsiTheme="minorHAnsi" w:cs="Calibri"/>
          <w:sz w:val="24"/>
          <w:szCs w:val="24"/>
          <w:lang w:eastAsia="en-GB"/>
        </w:rPr>
        <w:t xml:space="preserve"> inclusion of Traveller and Roma women within </w:t>
      </w:r>
      <w:r w:rsidR="00A43BF2" w:rsidRPr="003766AF">
        <w:rPr>
          <w:rFonts w:asciiTheme="minorHAnsi" w:eastAsia="Calibri" w:hAnsiTheme="minorHAnsi" w:cs="Calibri"/>
          <w:sz w:val="24"/>
          <w:szCs w:val="24"/>
          <w:lang w:eastAsia="en-GB"/>
        </w:rPr>
        <w:t xml:space="preserve">all </w:t>
      </w:r>
      <w:r w:rsidR="00E308BC" w:rsidRPr="003766AF">
        <w:rPr>
          <w:rFonts w:asciiTheme="minorHAnsi" w:eastAsia="Calibri" w:hAnsiTheme="minorHAnsi" w:cs="Calibri"/>
          <w:sz w:val="24"/>
          <w:szCs w:val="24"/>
          <w:lang w:eastAsia="en-GB"/>
        </w:rPr>
        <w:t>mainstream policy responses, including the upcoming National Strategy for Women and Gi</w:t>
      </w:r>
      <w:r w:rsidR="00AD25D8" w:rsidRPr="003766AF">
        <w:rPr>
          <w:rFonts w:asciiTheme="minorHAnsi" w:eastAsia="Calibri" w:hAnsiTheme="minorHAnsi" w:cs="Calibri"/>
          <w:sz w:val="24"/>
          <w:szCs w:val="24"/>
          <w:lang w:eastAsia="en-GB"/>
        </w:rPr>
        <w:t>rls.</w:t>
      </w:r>
    </w:p>
    <w:p w14:paraId="51E1089E" w14:textId="01B61DDB" w:rsidR="7BEBB1BA" w:rsidRPr="003766AF" w:rsidRDefault="7BEBB1BA" w:rsidP="7BEBB1BA">
      <w:pPr>
        <w:shd w:val="clear" w:color="auto" w:fill="FFFFFF" w:themeFill="background1"/>
        <w:spacing w:after="0" w:line="360" w:lineRule="auto"/>
        <w:jc w:val="both"/>
        <w:rPr>
          <w:rFonts w:asciiTheme="minorHAnsi" w:eastAsia="Calibri" w:hAnsiTheme="minorHAnsi" w:cs="Calibri"/>
          <w:sz w:val="24"/>
          <w:szCs w:val="24"/>
          <w:lang w:eastAsia="en-GB"/>
        </w:rPr>
      </w:pPr>
    </w:p>
    <w:p w14:paraId="4CEDF28C" w14:textId="7BFD6E87" w:rsidR="001949B4" w:rsidRPr="003766AF" w:rsidRDefault="003039F5" w:rsidP="78CF478D">
      <w:pPr>
        <w:spacing w:after="0" w:line="360" w:lineRule="auto"/>
        <w:contextualSpacing/>
        <w:jc w:val="both"/>
        <w:rPr>
          <w:rFonts w:asciiTheme="minorHAnsi" w:eastAsia="Calibri" w:hAnsiTheme="minorHAnsi" w:cs="Arial"/>
          <w:sz w:val="24"/>
          <w:szCs w:val="24"/>
          <w:lang w:val="en-GB"/>
        </w:rPr>
      </w:pPr>
      <w:r w:rsidRPr="003766AF">
        <w:rPr>
          <w:rFonts w:asciiTheme="minorHAnsi" w:eastAsia="Calibri" w:hAnsiTheme="minorHAnsi" w:cs="Arial"/>
          <w:sz w:val="24"/>
          <w:szCs w:val="24"/>
        </w:rPr>
        <w:t>Traveller and Roma women bear the brunt of overcrowd</w:t>
      </w:r>
      <w:r w:rsidR="3EE9CCFA" w:rsidRPr="003766AF">
        <w:rPr>
          <w:rFonts w:asciiTheme="minorHAnsi" w:eastAsia="Calibri" w:hAnsiTheme="minorHAnsi" w:cs="Arial"/>
          <w:sz w:val="24"/>
          <w:szCs w:val="24"/>
        </w:rPr>
        <w:t>ed accommodation</w:t>
      </w:r>
      <w:r w:rsidRPr="003766AF">
        <w:rPr>
          <w:rFonts w:asciiTheme="minorHAnsi" w:eastAsia="Calibri" w:hAnsiTheme="minorHAnsi" w:cs="Arial"/>
          <w:sz w:val="24"/>
          <w:szCs w:val="24"/>
        </w:rPr>
        <w:t xml:space="preserve">, poor and unsafe living conditions. 39% of Travellers meet the EU definition of </w:t>
      </w:r>
      <w:r w:rsidR="3DE44AC2" w:rsidRPr="003766AF">
        <w:rPr>
          <w:rFonts w:asciiTheme="minorHAnsi" w:eastAsia="Calibri" w:hAnsiTheme="minorHAnsi" w:cs="Arial"/>
          <w:sz w:val="24"/>
          <w:szCs w:val="24"/>
        </w:rPr>
        <w:t>homelessness and</w:t>
      </w:r>
      <w:r w:rsidRPr="003766AF">
        <w:rPr>
          <w:rFonts w:asciiTheme="minorHAnsi" w:eastAsia="Calibri" w:hAnsiTheme="minorHAnsi" w:cs="Arial"/>
          <w:sz w:val="24"/>
          <w:szCs w:val="24"/>
        </w:rPr>
        <w:t xml:space="preserve"> almost half of Roma have been homeless in their lives, compared to 6% of the general population.</w:t>
      </w:r>
      <w:r w:rsidR="001949B4" w:rsidRPr="003766AF">
        <w:rPr>
          <w:rFonts w:asciiTheme="minorHAnsi" w:eastAsia="Calibri" w:hAnsiTheme="minorHAnsi" w:cs="Arial"/>
          <w:sz w:val="24"/>
          <w:szCs w:val="24"/>
          <w:lang w:val="en-GB"/>
        </w:rPr>
        <w:t xml:space="preserve"> </w:t>
      </w:r>
      <w:r w:rsidR="001949B4" w:rsidRPr="003766AF">
        <w:rPr>
          <w:rFonts w:asciiTheme="minorHAnsi" w:eastAsia="Calibri" w:hAnsiTheme="minorHAnsi" w:cs="Arial"/>
          <w:b/>
          <w:bCs/>
          <w:sz w:val="24"/>
          <w:szCs w:val="24"/>
          <w:lang w:val="en-GB"/>
        </w:rPr>
        <w:t>Travellers and Roma must be named as a priority group in the next National Housing Strategy</w:t>
      </w:r>
      <w:r w:rsidR="00576CE1" w:rsidRPr="003766AF">
        <w:rPr>
          <w:rFonts w:asciiTheme="minorHAnsi" w:eastAsia="Calibri" w:hAnsiTheme="minorHAnsi" w:cs="Arial"/>
          <w:sz w:val="24"/>
          <w:szCs w:val="24"/>
          <w:lang w:val="en-GB"/>
        </w:rPr>
        <w:t>.</w:t>
      </w:r>
    </w:p>
    <w:p w14:paraId="4D489814" w14:textId="77777777" w:rsidR="00DA333A" w:rsidRPr="003766AF" w:rsidRDefault="00DA333A" w:rsidP="00C065B2">
      <w:pPr>
        <w:spacing w:after="0" w:line="360" w:lineRule="auto"/>
        <w:contextualSpacing/>
        <w:jc w:val="both"/>
        <w:rPr>
          <w:rFonts w:asciiTheme="minorHAnsi" w:eastAsia="Calibri" w:hAnsiTheme="minorHAnsi" w:cs="Arial"/>
          <w:sz w:val="24"/>
          <w:szCs w:val="24"/>
          <w:lang w:val="en-GB"/>
        </w:rPr>
      </w:pPr>
    </w:p>
    <w:p w14:paraId="35309657" w14:textId="7957A172" w:rsidR="009760B7" w:rsidRPr="003766AF" w:rsidRDefault="0AE319FB" w:rsidP="7BEBB1BA">
      <w:pPr>
        <w:spacing w:after="0" w:line="360" w:lineRule="auto"/>
        <w:contextualSpacing/>
        <w:jc w:val="both"/>
        <w:rPr>
          <w:rFonts w:ascii="Aptos" w:eastAsia="Aptos" w:hAnsi="Aptos" w:cs="Aptos"/>
          <w:sz w:val="24"/>
          <w:szCs w:val="24"/>
          <w:lang w:val="en-GB"/>
        </w:rPr>
      </w:pPr>
      <w:r w:rsidRPr="003766AF">
        <w:rPr>
          <w:rFonts w:ascii="Aptos" w:eastAsia="Aptos" w:hAnsi="Aptos" w:cs="Aptos"/>
          <w:sz w:val="24"/>
          <w:szCs w:val="24"/>
          <w:lang w:val="en-GB"/>
        </w:rPr>
        <w:lastRenderedPageBreak/>
        <w:t>The slow progress on Traveller-specific accommodation, with</w:t>
      </w:r>
      <w:r w:rsidR="00FA4C49">
        <w:rPr>
          <w:rFonts w:ascii="Aptos" w:eastAsia="Aptos" w:hAnsi="Aptos" w:cs="Aptos"/>
          <w:sz w:val="24"/>
          <w:szCs w:val="24"/>
          <w:lang w:val="en-GB"/>
        </w:rPr>
        <w:t xml:space="preserve"> over 20 years of</w:t>
      </w:r>
      <w:r w:rsidRPr="003766AF">
        <w:rPr>
          <w:rFonts w:ascii="Aptos" w:eastAsia="Aptos" w:hAnsi="Aptos" w:cs="Aptos"/>
          <w:sz w:val="24"/>
          <w:szCs w:val="24"/>
          <w:lang w:val="en-GB"/>
        </w:rPr>
        <w:t xml:space="preserve"> unmet targets, is unacceptable. We urge the State to address this by </w:t>
      </w:r>
      <w:r w:rsidRPr="003766AF">
        <w:rPr>
          <w:rFonts w:ascii="Aptos" w:eastAsia="Aptos" w:hAnsi="Aptos" w:cs="Aptos"/>
          <w:b/>
          <w:bCs/>
          <w:sz w:val="24"/>
          <w:szCs w:val="24"/>
          <w:lang w:val="en-GB"/>
        </w:rPr>
        <w:t>fully implementing national Traveller accommodation policy</w:t>
      </w:r>
      <w:r w:rsidRPr="003766AF">
        <w:rPr>
          <w:rFonts w:ascii="Aptos" w:eastAsia="Aptos" w:hAnsi="Aptos" w:cs="Aptos"/>
          <w:sz w:val="24"/>
          <w:szCs w:val="24"/>
          <w:lang w:val="en-GB"/>
        </w:rPr>
        <w:t xml:space="preserve"> and local Traveller accommodation program</w:t>
      </w:r>
      <w:r w:rsidR="040F171F" w:rsidRPr="003766AF">
        <w:rPr>
          <w:rFonts w:ascii="Aptos" w:eastAsia="Aptos" w:hAnsi="Aptos" w:cs="Aptos"/>
          <w:sz w:val="24"/>
          <w:szCs w:val="24"/>
          <w:lang w:val="en-GB"/>
        </w:rPr>
        <w:t>me</w:t>
      </w:r>
      <w:r w:rsidRPr="003766AF">
        <w:rPr>
          <w:rFonts w:ascii="Aptos" w:eastAsia="Aptos" w:hAnsi="Aptos" w:cs="Aptos"/>
          <w:sz w:val="24"/>
          <w:szCs w:val="24"/>
          <w:lang w:val="en-GB"/>
        </w:rPr>
        <w:t>s.</w:t>
      </w:r>
    </w:p>
    <w:p w14:paraId="0D51A121" w14:textId="21CC4368" w:rsidR="009760B7" w:rsidRPr="003766AF" w:rsidRDefault="009760B7" w:rsidP="7BEBB1BA">
      <w:pPr>
        <w:spacing w:after="0" w:line="360" w:lineRule="auto"/>
        <w:contextualSpacing/>
        <w:jc w:val="both"/>
        <w:rPr>
          <w:rFonts w:asciiTheme="minorHAnsi" w:eastAsia="Calibri" w:hAnsiTheme="minorHAnsi" w:cs="Arial"/>
          <w:sz w:val="24"/>
          <w:szCs w:val="24"/>
          <w:lang w:val="en-GB"/>
        </w:rPr>
      </w:pPr>
    </w:p>
    <w:p w14:paraId="43028B61" w14:textId="3CED9B60" w:rsidR="009F5364" w:rsidRPr="003766AF" w:rsidRDefault="13093709" w:rsidP="7BEBB1BA">
      <w:pPr>
        <w:spacing w:after="0" w:line="360" w:lineRule="auto"/>
        <w:contextualSpacing/>
        <w:jc w:val="both"/>
        <w:rPr>
          <w:rFonts w:ascii="Aptos" w:eastAsia="Aptos" w:hAnsi="Aptos" w:cs="Aptos"/>
          <w:sz w:val="24"/>
          <w:szCs w:val="24"/>
          <w:lang w:val="en-GB"/>
        </w:rPr>
      </w:pPr>
      <w:r w:rsidRPr="003766AF">
        <w:rPr>
          <w:rFonts w:ascii="Aptos" w:eastAsia="Aptos" w:hAnsi="Aptos" w:cs="Aptos"/>
          <w:sz w:val="24"/>
          <w:szCs w:val="24"/>
          <w:lang w:val="en-GB"/>
        </w:rPr>
        <w:t xml:space="preserve">Traveller and Roma women are severely underrepresented in politics. We call on the Government to implement special measures, </w:t>
      </w:r>
      <w:r w:rsidRPr="003766AF">
        <w:rPr>
          <w:rFonts w:ascii="Aptos" w:eastAsia="Aptos" w:hAnsi="Aptos" w:cs="Aptos"/>
          <w:b/>
          <w:bCs/>
          <w:sz w:val="24"/>
          <w:szCs w:val="24"/>
          <w:lang w:val="en-GB"/>
        </w:rPr>
        <w:t xml:space="preserve">including </w:t>
      </w:r>
      <w:r w:rsidR="73BB2E39" w:rsidRPr="003766AF">
        <w:rPr>
          <w:rFonts w:ascii="Aptos" w:eastAsia="Aptos" w:hAnsi="Aptos" w:cs="Aptos"/>
          <w:b/>
          <w:bCs/>
          <w:sz w:val="24"/>
          <w:szCs w:val="24"/>
          <w:lang w:val="en-GB"/>
        </w:rPr>
        <w:t xml:space="preserve">nested </w:t>
      </w:r>
      <w:r w:rsidRPr="003766AF">
        <w:rPr>
          <w:rFonts w:ascii="Aptos" w:eastAsia="Aptos" w:hAnsi="Aptos" w:cs="Aptos"/>
          <w:b/>
          <w:bCs/>
          <w:sz w:val="24"/>
          <w:szCs w:val="24"/>
          <w:lang w:val="en-GB"/>
        </w:rPr>
        <w:t xml:space="preserve">ethnic quotas </w:t>
      </w:r>
      <w:r w:rsidRPr="003766AF">
        <w:rPr>
          <w:rFonts w:ascii="Aptos" w:eastAsia="Aptos" w:hAnsi="Aptos" w:cs="Aptos"/>
          <w:sz w:val="24"/>
          <w:szCs w:val="24"/>
          <w:lang w:val="en-GB"/>
        </w:rPr>
        <w:t>within gender quotas at national and local levels, to ensure our voices are heard and represented.</w:t>
      </w:r>
    </w:p>
    <w:p w14:paraId="633C0496" w14:textId="77777777" w:rsidR="0078599A" w:rsidRPr="003766AF" w:rsidRDefault="0078599A" w:rsidP="00C065B2">
      <w:pPr>
        <w:spacing w:after="0" w:line="360" w:lineRule="auto"/>
        <w:contextualSpacing/>
        <w:jc w:val="both"/>
        <w:rPr>
          <w:rFonts w:asciiTheme="minorHAnsi" w:eastAsia="Calibri" w:hAnsiTheme="minorHAnsi" w:cs="Arial"/>
          <w:sz w:val="24"/>
          <w:szCs w:val="24"/>
        </w:rPr>
      </w:pPr>
    </w:p>
    <w:p w14:paraId="73AB1A02" w14:textId="12F0B5F4" w:rsidR="000C3B64" w:rsidRPr="003766AF" w:rsidRDefault="009F5364" w:rsidP="7BEBB1BA">
      <w:pPr>
        <w:spacing w:after="0" w:line="360" w:lineRule="auto"/>
        <w:contextualSpacing/>
        <w:jc w:val="both"/>
        <w:rPr>
          <w:rFonts w:asciiTheme="minorHAnsi" w:eastAsia="Calibri" w:hAnsiTheme="minorHAnsi" w:cs="Arial"/>
          <w:sz w:val="24"/>
          <w:szCs w:val="24"/>
        </w:rPr>
      </w:pPr>
      <w:r w:rsidRPr="003766AF">
        <w:rPr>
          <w:rFonts w:asciiTheme="minorHAnsi" w:eastAsia="Calibri" w:hAnsiTheme="minorHAnsi" w:cs="Arial"/>
          <w:sz w:val="24"/>
          <w:szCs w:val="24"/>
        </w:rPr>
        <w:t xml:space="preserve">Travellers </w:t>
      </w:r>
      <w:r w:rsidR="00687A1B" w:rsidRPr="003766AF">
        <w:rPr>
          <w:rFonts w:asciiTheme="minorHAnsi" w:eastAsia="Calibri" w:hAnsiTheme="minorHAnsi" w:cs="Arial"/>
          <w:sz w:val="24"/>
          <w:szCs w:val="24"/>
        </w:rPr>
        <w:t xml:space="preserve">and Roma </w:t>
      </w:r>
      <w:r w:rsidRPr="003766AF">
        <w:rPr>
          <w:rFonts w:asciiTheme="minorHAnsi" w:eastAsia="Calibri" w:hAnsiTheme="minorHAnsi" w:cs="Arial"/>
          <w:sz w:val="24"/>
          <w:szCs w:val="24"/>
        </w:rPr>
        <w:t xml:space="preserve">continue to face deep-rooted systemic racism within </w:t>
      </w:r>
      <w:r w:rsidR="00687A1B" w:rsidRPr="003766AF">
        <w:rPr>
          <w:rFonts w:asciiTheme="minorHAnsi" w:eastAsia="Calibri" w:hAnsiTheme="minorHAnsi" w:cs="Arial"/>
          <w:sz w:val="24"/>
          <w:szCs w:val="24"/>
        </w:rPr>
        <w:t>the Irish</w:t>
      </w:r>
      <w:r w:rsidRPr="003766AF">
        <w:rPr>
          <w:rFonts w:asciiTheme="minorHAnsi" w:eastAsia="Calibri" w:hAnsiTheme="minorHAnsi" w:cs="Arial"/>
          <w:sz w:val="24"/>
          <w:szCs w:val="24"/>
        </w:rPr>
        <w:t xml:space="preserve"> criminal justice system, with shocking levels of over-representation</w:t>
      </w:r>
      <w:r w:rsidR="00E11997" w:rsidRPr="003766AF">
        <w:rPr>
          <w:rFonts w:asciiTheme="minorHAnsi" w:eastAsia="Calibri" w:hAnsiTheme="minorHAnsi" w:cs="Arial"/>
          <w:sz w:val="24"/>
          <w:szCs w:val="24"/>
        </w:rPr>
        <w:t xml:space="preserve">. </w:t>
      </w:r>
      <w:r w:rsidR="5164AFCB" w:rsidRPr="003766AF">
        <w:rPr>
          <w:rFonts w:asciiTheme="minorHAnsi" w:eastAsia="Calibri" w:hAnsiTheme="minorHAnsi" w:cs="Arial"/>
          <w:sz w:val="24"/>
          <w:szCs w:val="24"/>
        </w:rPr>
        <w:t>Traveller women are less than</w:t>
      </w:r>
      <w:r w:rsidRPr="003766AF">
        <w:rPr>
          <w:rFonts w:asciiTheme="minorHAnsi" w:eastAsia="Calibri" w:hAnsiTheme="minorHAnsi" w:cs="Arial"/>
          <w:sz w:val="24"/>
          <w:szCs w:val="24"/>
        </w:rPr>
        <w:t xml:space="preserve"> 1% of the population, </w:t>
      </w:r>
      <w:r w:rsidR="3354F69C" w:rsidRPr="003766AF">
        <w:rPr>
          <w:rFonts w:asciiTheme="minorHAnsi" w:eastAsia="Calibri" w:hAnsiTheme="minorHAnsi" w:cs="Arial"/>
          <w:sz w:val="24"/>
          <w:szCs w:val="24"/>
        </w:rPr>
        <w:t>but account for</w:t>
      </w:r>
      <w:r w:rsidR="00901A27" w:rsidRPr="003766AF">
        <w:rPr>
          <w:rFonts w:asciiTheme="minorHAnsi" w:eastAsia="Calibri" w:hAnsiTheme="minorHAnsi" w:cs="Arial"/>
          <w:sz w:val="24"/>
          <w:szCs w:val="24"/>
        </w:rPr>
        <w:t xml:space="preserve"> </w:t>
      </w:r>
      <w:r w:rsidRPr="003766AF">
        <w:rPr>
          <w:rFonts w:asciiTheme="minorHAnsi" w:eastAsia="Calibri" w:hAnsiTheme="minorHAnsi" w:cs="Arial"/>
          <w:sz w:val="24"/>
          <w:szCs w:val="24"/>
        </w:rPr>
        <w:t xml:space="preserve">16% of </w:t>
      </w:r>
      <w:r w:rsidR="00901A27" w:rsidRPr="003766AF">
        <w:rPr>
          <w:rFonts w:asciiTheme="minorHAnsi" w:eastAsia="Calibri" w:hAnsiTheme="minorHAnsi" w:cs="Arial"/>
          <w:sz w:val="24"/>
          <w:szCs w:val="24"/>
        </w:rPr>
        <w:t xml:space="preserve">women </w:t>
      </w:r>
      <w:r w:rsidRPr="003766AF">
        <w:rPr>
          <w:rFonts w:asciiTheme="minorHAnsi" w:eastAsia="Calibri" w:hAnsiTheme="minorHAnsi" w:cs="Arial"/>
          <w:sz w:val="24"/>
          <w:szCs w:val="24"/>
        </w:rPr>
        <w:t>prisoners</w:t>
      </w:r>
    </w:p>
    <w:p w14:paraId="16AC72DC" w14:textId="299C4410" w:rsidR="000C3B64" w:rsidRPr="003766AF" w:rsidRDefault="000C3B64" w:rsidP="7BEBB1BA">
      <w:pPr>
        <w:spacing w:after="0" w:line="360" w:lineRule="auto"/>
        <w:contextualSpacing/>
        <w:jc w:val="both"/>
        <w:rPr>
          <w:rFonts w:asciiTheme="minorHAnsi" w:eastAsia="Times New Roman" w:hAnsiTheme="minorHAnsi" w:cs="Arial"/>
          <w:sz w:val="24"/>
          <w:szCs w:val="24"/>
          <w:lang w:eastAsia="en-IE"/>
        </w:rPr>
      </w:pPr>
    </w:p>
    <w:p w14:paraId="0799BF04" w14:textId="3C99F364" w:rsidR="000C3B64" w:rsidRPr="003766AF" w:rsidRDefault="003D4FEB" w:rsidP="7BEBB1BA">
      <w:pPr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3766AF">
        <w:rPr>
          <w:rFonts w:asciiTheme="minorHAnsi" w:eastAsia="Times New Roman" w:hAnsiTheme="minorHAnsi" w:cs="Arial"/>
          <w:sz w:val="24"/>
          <w:szCs w:val="24"/>
          <w:lang w:eastAsia="en-IE"/>
        </w:rPr>
        <w:t xml:space="preserve">Roma women </w:t>
      </w:r>
      <w:r w:rsidR="00E11997" w:rsidRPr="003766AF">
        <w:rPr>
          <w:rFonts w:asciiTheme="minorHAnsi" w:eastAsia="Times New Roman" w:hAnsiTheme="minorHAnsi" w:cs="Arial"/>
          <w:sz w:val="24"/>
          <w:szCs w:val="24"/>
          <w:lang w:eastAsia="en-IE"/>
        </w:rPr>
        <w:t>face additional barriers in accessing basic social protections</w:t>
      </w:r>
      <w:r w:rsidR="001949B4" w:rsidRPr="003766AF">
        <w:rPr>
          <w:rFonts w:asciiTheme="minorHAnsi" w:eastAsia="Times New Roman" w:hAnsiTheme="minorHAnsi" w:cs="Arial"/>
          <w:sz w:val="24"/>
          <w:szCs w:val="24"/>
          <w:lang w:eastAsia="en-IE"/>
        </w:rPr>
        <w:t xml:space="preserve"> in Ireland</w:t>
      </w:r>
      <w:r w:rsidR="5B12B767" w:rsidRPr="003766AF">
        <w:rPr>
          <w:rFonts w:asciiTheme="minorHAnsi" w:eastAsia="Times New Roman" w:hAnsiTheme="minorHAnsi" w:cs="Arial"/>
          <w:sz w:val="24"/>
          <w:szCs w:val="24"/>
          <w:lang w:eastAsia="en-IE"/>
        </w:rPr>
        <w:t xml:space="preserve"> </w:t>
      </w:r>
      <w:r w:rsidR="6D09887F" w:rsidRPr="003766AF">
        <w:rPr>
          <w:rFonts w:asciiTheme="minorHAnsi" w:eastAsia="Times New Roman" w:hAnsiTheme="minorHAnsi" w:cs="Arial"/>
          <w:sz w:val="24"/>
          <w:szCs w:val="24"/>
          <w:lang w:eastAsia="en-IE"/>
        </w:rPr>
        <w:t>(</w:t>
      </w:r>
      <w:r w:rsidR="327BCF13" w:rsidRPr="003766AF">
        <w:rPr>
          <w:rFonts w:asciiTheme="minorHAnsi" w:eastAsia="Times New Roman" w:hAnsiTheme="minorHAnsi" w:cs="Arial"/>
          <w:sz w:val="24"/>
          <w:szCs w:val="24"/>
          <w:lang w:eastAsia="en-IE"/>
        </w:rPr>
        <w:t xml:space="preserve">including </w:t>
      </w:r>
      <w:r w:rsidR="327BCF13" w:rsidRPr="003766AF">
        <w:rPr>
          <w:rFonts w:asciiTheme="minorHAnsi" w:hAnsiTheme="minorHAnsi" w:cs="Arial"/>
          <w:sz w:val="24"/>
          <w:szCs w:val="24"/>
        </w:rPr>
        <w:t>Child Benefit</w:t>
      </w:r>
      <w:r w:rsidR="7A0EDC41" w:rsidRPr="003766AF">
        <w:rPr>
          <w:rFonts w:asciiTheme="minorHAnsi" w:hAnsiTheme="minorHAnsi" w:cs="Arial"/>
          <w:sz w:val="24"/>
          <w:szCs w:val="24"/>
        </w:rPr>
        <w:t>)</w:t>
      </w:r>
      <w:r w:rsidR="327BCF13" w:rsidRPr="003766AF">
        <w:rPr>
          <w:rFonts w:asciiTheme="minorHAnsi" w:eastAsia="Times New Roman" w:hAnsiTheme="minorHAnsi" w:cs="Arial"/>
          <w:sz w:val="24"/>
          <w:szCs w:val="24"/>
          <w:lang w:eastAsia="en-IE"/>
        </w:rPr>
        <w:t xml:space="preserve"> </w:t>
      </w:r>
      <w:r w:rsidR="00E11997" w:rsidRPr="003766AF">
        <w:rPr>
          <w:rFonts w:asciiTheme="minorHAnsi" w:eastAsia="Times New Roman" w:hAnsiTheme="minorHAnsi" w:cs="Arial"/>
          <w:sz w:val="24"/>
          <w:szCs w:val="24"/>
          <w:lang w:eastAsia="en-IE"/>
        </w:rPr>
        <w:t xml:space="preserve">leading </w:t>
      </w:r>
      <w:r w:rsidR="0533115A" w:rsidRPr="003766AF">
        <w:rPr>
          <w:rFonts w:asciiTheme="minorHAnsi" w:eastAsia="Times New Roman" w:hAnsiTheme="minorHAnsi" w:cs="Arial"/>
          <w:sz w:val="24"/>
          <w:szCs w:val="24"/>
          <w:lang w:eastAsia="en-IE"/>
        </w:rPr>
        <w:t xml:space="preserve">to </w:t>
      </w:r>
      <w:r w:rsidR="00576CE1" w:rsidRPr="003766AF">
        <w:rPr>
          <w:rFonts w:asciiTheme="minorHAnsi" w:eastAsia="Times New Roman" w:hAnsiTheme="minorHAnsi" w:cs="Arial"/>
          <w:sz w:val="24"/>
          <w:szCs w:val="24"/>
          <w:lang w:eastAsia="en-IE"/>
        </w:rPr>
        <w:t>extreme</w:t>
      </w:r>
      <w:r w:rsidR="00E11997" w:rsidRPr="003766AF">
        <w:rPr>
          <w:rFonts w:asciiTheme="minorHAnsi" w:eastAsia="Times New Roman" w:hAnsiTheme="minorHAnsi" w:cs="Arial"/>
          <w:sz w:val="24"/>
          <w:szCs w:val="24"/>
          <w:lang w:eastAsia="en-IE"/>
        </w:rPr>
        <w:t xml:space="preserve"> poverty and social</w:t>
      </w:r>
      <w:r w:rsidR="0C3669B4" w:rsidRPr="003766AF">
        <w:rPr>
          <w:rFonts w:asciiTheme="minorHAnsi" w:eastAsia="Times New Roman" w:hAnsiTheme="minorHAnsi" w:cs="Arial"/>
          <w:sz w:val="24"/>
          <w:szCs w:val="24"/>
          <w:lang w:eastAsia="en-IE"/>
        </w:rPr>
        <w:t xml:space="preserve"> </w:t>
      </w:r>
      <w:r w:rsidR="00E11997" w:rsidRPr="003766AF">
        <w:rPr>
          <w:rFonts w:asciiTheme="minorHAnsi" w:eastAsia="Times New Roman" w:hAnsiTheme="minorHAnsi" w:cs="Arial"/>
          <w:sz w:val="24"/>
          <w:szCs w:val="24"/>
          <w:lang w:eastAsia="en-IE"/>
        </w:rPr>
        <w:t>exclusion.</w:t>
      </w:r>
      <w:r w:rsidR="00870F3F" w:rsidRPr="003766AF">
        <w:rPr>
          <w:rFonts w:asciiTheme="minorHAnsi" w:eastAsia="Times New Roman" w:hAnsiTheme="minorHAnsi" w:cs="Arial"/>
          <w:sz w:val="24"/>
          <w:szCs w:val="24"/>
          <w:lang w:eastAsia="en-IE"/>
        </w:rPr>
        <w:t xml:space="preserve"> </w:t>
      </w:r>
      <w:r w:rsidR="7F334F29" w:rsidRPr="003766AF">
        <w:rPr>
          <w:rFonts w:asciiTheme="minorHAnsi" w:eastAsia="Times New Roman" w:hAnsiTheme="minorHAnsi" w:cs="Arial"/>
          <w:b/>
          <w:bCs/>
          <w:sz w:val="24"/>
          <w:szCs w:val="24"/>
          <w:lang w:eastAsia="en-IE"/>
        </w:rPr>
        <w:t>T</w:t>
      </w:r>
      <w:r w:rsidR="009F02CC" w:rsidRPr="003766AF">
        <w:rPr>
          <w:rFonts w:asciiTheme="minorHAnsi" w:eastAsia="Times New Roman" w:hAnsiTheme="minorHAnsi" w:cs="Arial"/>
          <w:b/>
          <w:bCs/>
          <w:sz w:val="24"/>
          <w:szCs w:val="24"/>
          <w:lang w:eastAsia="en-IE"/>
        </w:rPr>
        <w:t>he State</w:t>
      </w:r>
      <w:r w:rsidR="0015042A" w:rsidRPr="003766AF">
        <w:rPr>
          <w:rFonts w:asciiTheme="minorHAnsi" w:eastAsia="Times New Roman" w:hAnsiTheme="minorHAnsi" w:cs="Arial"/>
          <w:b/>
          <w:bCs/>
          <w:sz w:val="24"/>
          <w:szCs w:val="24"/>
          <w:lang w:eastAsia="en-IE"/>
        </w:rPr>
        <w:t xml:space="preserve"> </w:t>
      </w:r>
      <w:r w:rsidR="0BDA4923" w:rsidRPr="003766AF">
        <w:rPr>
          <w:rFonts w:asciiTheme="minorHAnsi" w:eastAsia="Times New Roman" w:hAnsiTheme="minorHAnsi" w:cs="Arial"/>
          <w:b/>
          <w:bCs/>
          <w:sz w:val="24"/>
          <w:szCs w:val="24"/>
          <w:lang w:eastAsia="en-IE"/>
        </w:rPr>
        <w:t>mu</w:t>
      </w:r>
      <w:r w:rsidR="14B5486D" w:rsidRPr="003766AF">
        <w:rPr>
          <w:rFonts w:asciiTheme="minorHAnsi" w:eastAsia="Times New Roman" w:hAnsiTheme="minorHAnsi" w:cs="Arial"/>
          <w:b/>
          <w:bCs/>
          <w:sz w:val="24"/>
          <w:szCs w:val="24"/>
          <w:lang w:eastAsia="en-IE"/>
        </w:rPr>
        <w:t>s</w:t>
      </w:r>
      <w:r w:rsidR="0BDA4923" w:rsidRPr="003766AF">
        <w:rPr>
          <w:rFonts w:asciiTheme="minorHAnsi" w:eastAsia="Times New Roman" w:hAnsiTheme="minorHAnsi" w:cs="Arial"/>
          <w:b/>
          <w:bCs/>
          <w:sz w:val="24"/>
          <w:szCs w:val="24"/>
          <w:lang w:eastAsia="en-IE"/>
        </w:rPr>
        <w:t xml:space="preserve">t </w:t>
      </w:r>
      <w:r w:rsidR="00965FA4" w:rsidRPr="003766AF">
        <w:rPr>
          <w:rFonts w:asciiTheme="minorHAnsi" w:hAnsiTheme="minorHAnsi" w:cs="Arial"/>
          <w:b/>
          <w:bCs/>
          <w:kern w:val="3"/>
          <w:sz w:val="24"/>
          <w:szCs w:val="24"/>
        </w:rPr>
        <w:t>r</w:t>
      </w:r>
      <w:r w:rsidR="0015042A" w:rsidRPr="003766AF">
        <w:rPr>
          <w:rFonts w:asciiTheme="minorHAnsi" w:hAnsiTheme="minorHAnsi" w:cs="Arial"/>
          <w:b/>
          <w:bCs/>
          <w:kern w:val="3"/>
          <w:sz w:val="24"/>
          <w:szCs w:val="24"/>
        </w:rPr>
        <w:t xml:space="preserve">eview </w:t>
      </w:r>
      <w:r w:rsidR="00E11997" w:rsidRPr="003766AF">
        <w:rPr>
          <w:rFonts w:asciiTheme="minorHAnsi" w:hAnsiTheme="minorHAnsi" w:cs="Arial"/>
          <w:b/>
          <w:bCs/>
          <w:kern w:val="3"/>
          <w:sz w:val="24"/>
          <w:szCs w:val="24"/>
        </w:rPr>
        <w:t>its</w:t>
      </w:r>
      <w:r w:rsidR="008B6126" w:rsidRPr="003766AF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="0015042A" w:rsidRPr="003766AF">
        <w:rPr>
          <w:rFonts w:asciiTheme="minorHAnsi" w:hAnsiTheme="minorHAnsi" w:cs="Arial"/>
          <w:b/>
          <w:bCs/>
          <w:sz w:val="24"/>
          <w:szCs w:val="24"/>
        </w:rPr>
        <w:t>application of</w:t>
      </w:r>
      <w:r w:rsidR="00E11997" w:rsidRPr="003766AF">
        <w:rPr>
          <w:rFonts w:asciiTheme="minorHAnsi" w:hAnsiTheme="minorHAnsi" w:cs="Arial"/>
          <w:b/>
          <w:bCs/>
          <w:sz w:val="24"/>
          <w:szCs w:val="24"/>
        </w:rPr>
        <w:t xml:space="preserve"> the</w:t>
      </w:r>
      <w:r w:rsidR="0015042A" w:rsidRPr="003766AF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="00E11997" w:rsidRPr="003766AF">
        <w:rPr>
          <w:rFonts w:asciiTheme="minorHAnsi" w:hAnsiTheme="minorHAnsi" w:cs="Arial"/>
          <w:b/>
          <w:bCs/>
          <w:kern w:val="3"/>
          <w:sz w:val="24"/>
          <w:szCs w:val="24"/>
        </w:rPr>
        <w:t>H</w:t>
      </w:r>
      <w:r w:rsidR="0015042A" w:rsidRPr="003766AF">
        <w:rPr>
          <w:rFonts w:asciiTheme="minorHAnsi" w:hAnsiTheme="minorHAnsi" w:cs="Arial"/>
          <w:b/>
          <w:bCs/>
          <w:kern w:val="3"/>
          <w:sz w:val="24"/>
          <w:szCs w:val="24"/>
        </w:rPr>
        <w:t xml:space="preserve">abitual </w:t>
      </w:r>
      <w:r w:rsidR="00E11997" w:rsidRPr="003766AF">
        <w:rPr>
          <w:rFonts w:asciiTheme="minorHAnsi" w:hAnsiTheme="minorHAnsi" w:cs="Arial"/>
          <w:b/>
          <w:bCs/>
          <w:kern w:val="3"/>
          <w:sz w:val="24"/>
          <w:szCs w:val="24"/>
        </w:rPr>
        <w:t>R</w:t>
      </w:r>
      <w:r w:rsidR="0015042A" w:rsidRPr="003766AF">
        <w:rPr>
          <w:rFonts w:asciiTheme="minorHAnsi" w:hAnsiTheme="minorHAnsi" w:cs="Arial"/>
          <w:b/>
          <w:bCs/>
          <w:kern w:val="3"/>
          <w:sz w:val="24"/>
          <w:szCs w:val="24"/>
        </w:rPr>
        <w:t xml:space="preserve">esidence </w:t>
      </w:r>
      <w:r w:rsidR="00E11997" w:rsidRPr="003766AF">
        <w:rPr>
          <w:rFonts w:asciiTheme="minorHAnsi" w:hAnsiTheme="minorHAnsi" w:cs="Arial"/>
          <w:b/>
          <w:bCs/>
          <w:kern w:val="3"/>
          <w:sz w:val="24"/>
          <w:szCs w:val="24"/>
        </w:rPr>
        <w:t>C</w:t>
      </w:r>
      <w:r w:rsidR="0015042A" w:rsidRPr="003766AF">
        <w:rPr>
          <w:rFonts w:asciiTheme="minorHAnsi" w:hAnsiTheme="minorHAnsi" w:cs="Arial"/>
          <w:b/>
          <w:bCs/>
          <w:kern w:val="3"/>
          <w:sz w:val="24"/>
          <w:szCs w:val="24"/>
        </w:rPr>
        <w:t>ondition</w:t>
      </w:r>
      <w:r w:rsidR="0015042A" w:rsidRPr="003766AF">
        <w:rPr>
          <w:rFonts w:asciiTheme="minorHAnsi" w:hAnsiTheme="minorHAnsi" w:cs="Arial"/>
          <w:kern w:val="3"/>
          <w:sz w:val="24"/>
          <w:szCs w:val="24"/>
        </w:rPr>
        <w:t xml:space="preserve"> </w:t>
      </w:r>
      <w:r w:rsidR="00E11997" w:rsidRPr="003766AF">
        <w:rPr>
          <w:rFonts w:asciiTheme="minorHAnsi" w:hAnsiTheme="minorHAnsi" w:cs="Arial"/>
          <w:kern w:val="3"/>
          <w:sz w:val="24"/>
          <w:szCs w:val="24"/>
        </w:rPr>
        <w:t>through an equality lens</w:t>
      </w:r>
      <w:r w:rsidR="0015042A" w:rsidRPr="003766AF">
        <w:rPr>
          <w:rFonts w:asciiTheme="minorHAnsi" w:hAnsiTheme="minorHAnsi" w:cs="Arial"/>
          <w:sz w:val="24"/>
          <w:szCs w:val="24"/>
        </w:rPr>
        <w:t xml:space="preserve"> to ensure compliance with Ireland’s human rights obligations</w:t>
      </w:r>
      <w:r w:rsidR="5B6B2E6C" w:rsidRPr="003766AF">
        <w:rPr>
          <w:rFonts w:asciiTheme="minorHAnsi" w:hAnsiTheme="minorHAnsi" w:cs="Arial"/>
          <w:sz w:val="24"/>
          <w:szCs w:val="24"/>
        </w:rPr>
        <w:t xml:space="preserve"> </w:t>
      </w:r>
      <w:r w:rsidR="5B6B2E6C" w:rsidRPr="003766AF">
        <w:rPr>
          <w:rFonts w:ascii="Aptos" w:eastAsia="Aptos" w:hAnsi="Aptos" w:cs="Aptos"/>
          <w:sz w:val="24"/>
          <w:szCs w:val="24"/>
        </w:rPr>
        <w:t xml:space="preserve">and so that the most vulnerable children are assisted out of poverty, </w:t>
      </w:r>
      <w:r w:rsidR="4A7C24F9" w:rsidRPr="003766AF">
        <w:rPr>
          <w:rFonts w:ascii="Aptos" w:eastAsia="Aptos" w:hAnsi="Aptos" w:cs="Aptos"/>
          <w:sz w:val="24"/>
          <w:szCs w:val="24"/>
        </w:rPr>
        <w:t>in line with</w:t>
      </w:r>
      <w:r w:rsidR="5B6B2E6C" w:rsidRPr="003766AF">
        <w:rPr>
          <w:rFonts w:ascii="Aptos" w:eastAsia="Aptos" w:hAnsi="Aptos" w:cs="Aptos"/>
          <w:sz w:val="24"/>
          <w:szCs w:val="24"/>
        </w:rPr>
        <w:t xml:space="preserve"> UNCRC.</w:t>
      </w:r>
    </w:p>
    <w:p w14:paraId="25F142D7" w14:textId="586C9518" w:rsidR="000C3B64" w:rsidRPr="003766AF" w:rsidRDefault="000C3B64" w:rsidP="7BEBB1BA">
      <w:pPr>
        <w:shd w:val="clear" w:color="auto" w:fill="FFFFFF" w:themeFill="background1"/>
        <w:spacing w:after="0" w:line="360" w:lineRule="auto"/>
        <w:jc w:val="both"/>
        <w:rPr>
          <w:rFonts w:ascii="Aptos" w:eastAsia="Aptos" w:hAnsi="Aptos" w:cs="Aptos"/>
          <w:sz w:val="24"/>
          <w:szCs w:val="24"/>
        </w:rPr>
      </w:pPr>
    </w:p>
    <w:p w14:paraId="6EDEE5EB" w14:textId="5DEAB445" w:rsidR="000C3B64" w:rsidRPr="003766AF" w:rsidRDefault="4C7FDE6B" w:rsidP="7BEBB1BA">
      <w:pPr>
        <w:spacing w:after="0" w:line="360" w:lineRule="auto"/>
        <w:ind w:hanging="2"/>
        <w:jc w:val="both"/>
        <w:rPr>
          <w:rFonts w:ascii="Aptos" w:eastAsia="Aptos" w:hAnsi="Aptos" w:cs="Aptos"/>
          <w:sz w:val="24"/>
          <w:szCs w:val="24"/>
        </w:rPr>
      </w:pPr>
      <w:r w:rsidRPr="003766AF">
        <w:rPr>
          <w:rFonts w:ascii="Aptos" w:eastAsia="Aptos" w:hAnsi="Aptos" w:cs="Aptos"/>
          <w:sz w:val="24"/>
          <w:szCs w:val="24"/>
        </w:rPr>
        <w:t xml:space="preserve">To effectively address racism and discrimination, the state must collect and use </w:t>
      </w:r>
      <w:r w:rsidRPr="003766AF">
        <w:rPr>
          <w:rFonts w:ascii="Aptos" w:eastAsia="Aptos" w:hAnsi="Aptos" w:cs="Aptos"/>
          <w:b/>
          <w:bCs/>
          <w:sz w:val="24"/>
          <w:szCs w:val="24"/>
        </w:rPr>
        <w:t>disaggregated data by gender and ethnicity</w:t>
      </w:r>
      <w:r w:rsidRPr="003766AF">
        <w:rPr>
          <w:rFonts w:ascii="Aptos" w:eastAsia="Aptos" w:hAnsi="Aptos" w:cs="Aptos"/>
          <w:sz w:val="24"/>
          <w:szCs w:val="24"/>
        </w:rPr>
        <w:t>. We urge the State to publish its National Equality Data Strategy, including immediate actions for introducing ethnic identifiers</w:t>
      </w:r>
      <w:r w:rsidR="0097716E">
        <w:rPr>
          <w:rFonts w:ascii="Aptos" w:eastAsia="Aptos" w:hAnsi="Aptos" w:cs="Aptos"/>
          <w:sz w:val="24"/>
          <w:szCs w:val="24"/>
        </w:rPr>
        <w:t>, underpinned by a human rights framework.</w:t>
      </w:r>
    </w:p>
    <w:p w14:paraId="65C6DE89" w14:textId="55C51E48" w:rsidR="00DA2360" w:rsidRPr="003766AF" w:rsidRDefault="00DA2360" w:rsidP="7BEBB1BA">
      <w:pPr>
        <w:pStyle w:val="Footer"/>
        <w:tabs>
          <w:tab w:val="clear" w:pos="4680"/>
          <w:tab w:val="center" w:pos="426"/>
          <w:tab w:val="right" w:pos="9639"/>
        </w:tabs>
        <w:spacing w:line="360" w:lineRule="auto"/>
        <w:ind w:right="-46"/>
        <w:jc w:val="both"/>
        <w:rPr>
          <w:rFonts w:asciiTheme="minorHAnsi" w:hAnsiTheme="minorHAnsi" w:cs="Arial"/>
          <w:sz w:val="24"/>
          <w:szCs w:val="24"/>
        </w:rPr>
      </w:pPr>
    </w:p>
    <w:p w14:paraId="35F7723D" w14:textId="53406A28" w:rsidR="00102533" w:rsidRPr="003766AF" w:rsidRDefault="00920453" w:rsidP="78CF478D">
      <w:pPr>
        <w:shd w:val="clear" w:color="auto" w:fill="FFFFFF" w:themeFill="background1"/>
        <w:spacing w:after="0" w:line="360" w:lineRule="auto"/>
        <w:jc w:val="both"/>
        <w:rPr>
          <w:rFonts w:asciiTheme="minorHAnsi" w:eastAsia="Times New Roman" w:hAnsiTheme="minorHAnsi" w:cs="Arial"/>
          <w:sz w:val="24"/>
          <w:szCs w:val="24"/>
          <w:lang w:eastAsia="en-IE"/>
        </w:rPr>
      </w:pPr>
      <w:r w:rsidRPr="003766AF">
        <w:rPr>
          <w:rFonts w:asciiTheme="minorHAnsi" w:eastAsia="Times New Roman" w:hAnsiTheme="minorHAnsi" w:cs="Arial"/>
          <w:sz w:val="24"/>
          <w:szCs w:val="24"/>
          <w:lang w:eastAsia="en-IE"/>
        </w:rPr>
        <w:t>We</w:t>
      </w:r>
      <w:r w:rsidR="003A08D5" w:rsidRPr="003766AF">
        <w:rPr>
          <w:rFonts w:asciiTheme="minorHAnsi" w:eastAsia="Times New Roman" w:hAnsiTheme="minorHAnsi" w:cs="Arial"/>
          <w:sz w:val="24"/>
          <w:szCs w:val="24"/>
          <w:lang w:eastAsia="en-IE"/>
        </w:rPr>
        <w:t xml:space="preserve"> thank the Committee for your time</w:t>
      </w:r>
      <w:r w:rsidR="520454E4" w:rsidRPr="003766AF">
        <w:rPr>
          <w:rFonts w:asciiTheme="minorHAnsi" w:eastAsia="Times New Roman" w:hAnsiTheme="minorHAnsi" w:cs="Arial"/>
          <w:sz w:val="24"/>
          <w:szCs w:val="24"/>
          <w:lang w:eastAsia="en-IE"/>
        </w:rPr>
        <w:t>.</w:t>
      </w:r>
    </w:p>
    <w:sectPr w:rsidR="00102533" w:rsidRPr="003766AF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75861" w14:textId="77777777" w:rsidR="00912AFB" w:rsidRDefault="00912AFB" w:rsidP="00764C4A">
      <w:pPr>
        <w:spacing w:after="0" w:line="240" w:lineRule="auto"/>
      </w:pPr>
      <w:r>
        <w:separator/>
      </w:r>
    </w:p>
  </w:endnote>
  <w:endnote w:type="continuationSeparator" w:id="0">
    <w:p w14:paraId="0F59E720" w14:textId="77777777" w:rsidR="00912AFB" w:rsidRDefault="00912AFB" w:rsidP="00764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32498" w14:textId="77777777" w:rsidR="00912AFB" w:rsidRDefault="00912AFB" w:rsidP="00764C4A">
      <w:pPr>
        <w:spacing w:after="0" w:line="240" w:lineRule="auto"/>
      </w:pPr>
      <w:r>
        <w:separator/>
      </w:r>
    </w:p>
  </w:footnote>
  <w:footnote w:type="continuationSeparator" w:id="0">
    <w:p w14:paraId="3179539E" w14:textId="77777777" w:rsidR="00912AFB" w:rsidRDefault="00912AFB" w:rsidP="00764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F701C" w14:textId="1629131A" w:rsidR="00896C25" w:rsidRDefault="00E649CE">
    <w:pPr>
      <w:pStyle w:val="Header"/>
    </w:pPr>
    <w:r>
      <w:rPr>
        <w:rFonts w:ascii="Cambria" w:hAnsi="Cambria"/>
        <w:b/>
        <w:noProof/>
        <w:color w:val="4F6228"/>
        <w:sz w:val="18"/>
        <w:szCs w:val="18"/>
      </w:rPr>
      <w:drawing>
        <wp:anchor distT="0" distB="0" distL="114300" distR="114300" simplePos="0" relativeHeight="251658240" behindDoc="0" locked="0" layoutInCell="1" allowOverlap="1" wp14:anchorId="14680731" wp14:editId="47FC0B21">
          <wp:simplePos x="0" y="0"/>
          <wp:positionH relativeFrom="page">
            <wp:align>left</wp:align>
          </wp:positionH>
          <wp:positionV relativeFrom="paragraph">
            <wp:posOffset>-167640</wp:posOffset>
          </wp:positionV>
          <wp:extent cx="5731510" cy="539115"/>
          <wp:effectExtent l="0" t="0" r="2540" b="0"/>
          <wp:wrapSquare wrapText="bothSides"/>
          <wp:docPr id="51108787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4A18">
      <w:rPr>
        <w:noProof/>
      </w:rPr>
      <w:drawing>
        <wp:inline distT="0" distB="0" distL="0" distR="0" wp14:anchorId="0FB5D179" wp14:editId="40377F64">
          <wp:extent cx="784860" cy="327660"/>
          <wp:effectExtent l="0" t="0" r="0" b="0"/>
          <wp:docPr id="647496646" name="Picture 3" descr="A logo with black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7496646" name="Picture 3" descr="A logo with black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327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243AF"/>
    <w:multiLevelType w:val="hybridMultilevel"/>
    <w:tmpl w:val="C9F44B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61303"/>
    <w:multiLevelType w:val="hybridMultilevel"/>
    <w:tmpl w:val="0608D73A"/>
    <w:lvl w:ilvl="0" w:tplc="1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7D2A45"/>
    <w:multiLevelType w:val="hybridMultilevel"/>
    <w:tmpl w:val="6BA2892A"/>
    <w:lvl w:ilvl="0" w:tplc="1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54611"/>
    <w:multiLevelType w:val="hybridMultilevel"/>
    <w:tmpl w:val="D4D6900C"/>
    <w:lvl w:ilvl="0" w:tplc="1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5B3D50"/>
    <w:multiLevelType w:val="hybridMultilevel"/>
    <w:tmpl w:val="AF82A70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D45A97"/>
    <w:multiLevelType w:val="hybridMultilevel"/>
    <w:tmpl w:val="2850ED9E"/>
    <w:lvl w:ilvl="0" w:tplc="1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F25BCA"/>
    <w:multiLevelType w:val="hybridMultilevel"/>
    <w:tmpl w:val="25324FA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E194B"/>
    <w:multiLevelType w:val="hybridMultilevel"/>
    <w:tmpl w:val="186429E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D2624D"/>
    <w:multiLevelType w:val="hybridMultilevel"/>
    <w:tmpl w:val="CB680D2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E020B0"/>
    <w:multiLevelType w:val="hybridMultilevel"/>
    <w:tmpl w:val="4AFE8584"/>
    <w:lvl w:ilvl="0" w:tplc="129E897A">
      <w:start w:val="1"/>
      <w:numFmt w:val="lowerLetter"/>
      <w:lvlText w:val="(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7658C5"/>
    <w:multiLevelType w:val="hybridMultilevel"/>
    <w:tmpl w:val="A3B6E8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6C161F"/>
    <w:multiLevelType w:val="hybridMultilevel"/>
    <w:tmpl w:val="A2144D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AC0C49"/>
    <w:multiLevelType w:val="hybridMultilevel"/>
    <w:tmpl w:val="DFF2C29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705011">
    <w:abstractNumId w:val="5"/>
  </w:num>
  <w:num w:numId="2" w16cid:durableId="1645964265">
    <w:abstractNumId w:val="1"/>
  </w:num>
  <w:num w:numId="3" w16cid:durableId="539367363">
    <w:abstractNumId w:val="12"/>
  </w:num>
  <w:num w:numId="4" w16cid:durableId="1130324654">
    <w:abstractNumId w:val="0"/>
  </w:num>
  <w:num w:numId="5" w16cid:durableId="29885857">
    <w:abstractNumId w:val="7"/>
  </w:num>
  <w:num w:numId="6" w16cid:durableId="703015887">
    <w:abstractNumId w:val="4"/>
  </w:num>
  <w:num w:numId="7" w16cid:durableId="1639145446">
    <w:abstractNumId w:val="2"/>
  </w:num>
  <w:num w:numId="8" w16cid:durableId="1405756164">
    <w:abstractNumId w:val="3"/>
  </w:num>
  <w:num w:numId="9" w16cid:durableId="220794827">
    <w:abstractNumId w:val="9"/>
  </w:num>
  <w:num w:numId="10" w16cid:durableId="400637343">
    <w:abstractNumId w:val="6"/>
  </w:num>
  <w:num w:numId="11" w16cid:durableId="1130250136">
    <w:abstractNumId w:val="10"/>
  </w:num>
  <w:num w:numId="12" w16cid:durableId="1900746464">
    <w:abstractNumId w:val="11"/>
  </w:num>
  <w:num w:numId="13" w16cid:durableId="13810544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C4A"/>
    <w:rsid w:val="00013C51"/>
    <w:rsid w:val="00027ABA"/>
    <w:rsid w:val="00033569"/>
    <w:rsid w:val="00035DDF"/>
    <w:rsid w:val="0004032C"/>
    <w:rsid w:val="0004331D"/>
    <w:rsid w:val="00057627"/>
    <w:rsid w:val="00057D6B"/>
    <w:rsid w:val="00087024"/>
    <w:rsid w:val="000B7518"/>
    <w:rsid w:val="000C3B64"/>
    <w:rsid w:val="000D21EA"/>
    <w:rsid w:val="000D77E8"/>
    <w:rsid w:val="00102533"/>
    <w:rsid w:val="0010636D"/>
    <w:rsid w:val="00140E9A"/>
    <w:rsid w:val="0015042A"/>
    <w:rsid w:val="001949B4"/>
    <w:rsid w:val="001B4684"/>
    <w:rsid w:val="001C3147"/>
    <w:rsid w:val="001D01F1"/>
    <w:rsid w:val="001E19B1"/>
    <w:rsid w:val="001F390E"/>
    <w:rsid w:val="00207316"/>
    <w:rsid w:val="00221F8F"/>
    <w:rsid w:val="00261360"/>
    <w:rsid w:val="00267202"/>
    <w:rsid w:val="002879CB"/>
    <w:rsid w:val="002A6929"/>
    <w:rsid w:val="002B1DDB"/>
    <w:rsid w:val="002E0AE7"/>
    <w:rsid w:val="002E1390"/>
    <w:rsid w:val="002E1C5B"/>
    <w:rsid w:val="002E2AEE"/>
    <w:rsid w:val="0030315E"/>
    <w:rsid w:val="003039F5"/>
    <w:rsid w:val="00330D63"/>
    <w:rsid w:val="00337453"/>
    <w:rsid w:val="00356DD4"/>
    <w:rsid w:val="003706BA"/>
    <w:rsid w:val="003766AF"/>
    <w:rsid w:val="0039051A"/>
    <w:rsid w:val="00394BC9"/>
    <w:rsid w:val="0039724C"/>
    <w:rsid w:val="003A08D5"/>
    <w:rsid w:val="003C5750"/>
    <w:rsid w:val="003D4E7B"/>
    <w:rsid w:val="003D4FEB"/>
    <w:rsid w:val="003D79FD"/>
    <w:rsid w:val="003E7294"/>
    <w:rsid w:val="003F7124"/>
    <w:rsid w:val="004013B0"/>
    <w:rsid w:val="00402B77"/>
    <w:rsid w:val="0040654C"/>
    <w:rsid w:val="00416B07"/>
    <w:rsid w:val="00421561"/>
    <w:rsid w:val="00424B48"/>
    <w:rsid w:val="00443DA4"/>
    <w:rsid w:val="004618E8"/>
    <w:rsid w:val="004837F3"/>
    <w:rsid w:val="004B06A1"/>
    <w:rsid w:val="004B5B90"/>
    <w:rsid w:val="004C5E36"/>
    <w:rsid w:val="004D3B1B"/>
    <w:rsid w:val="00504361"/>
    <w:rsid w:val="00506095"/>
    <w:rsid w:val="00520273"/>
    <w:rsid w:val="00524CBC"/>
    <w:rsid w:val="00540321"/>
    <w:rsid w:val="005415A8"/>
    <w:rsid w:val="00541DE0"/>
    <w:rsid w:val="005458F3"/>
    <w:rsid w:val="0056108E"/>
    <w:rsid w:val="00564056"/>
    <w:rsid w:val="005720B1"/>
    <w:rsid w:val="00576CE1"/>
    <w:rsid w:val="005B5B82"/>
    <w:rsid w:val="005D2DAF"/>
    <w:rsid w:val="005E4CFE"/>
    <w:rsid w:val="005F4564"/>
    <w:rsid w:val="005F4E19"/>
    <w:rsid w:val="005F526D"/>
    <w:rsid w:val="00613FEE"/>
    <w:rsid w:val="00631FAB"/>
    <w:rsid w:val="0064116A"/>
    <w:rsid w:val="00651CD1"/>
    <w:rsid w:val="00662F0F"/>
    <w:rsid w:val="00677025"/>
    <w:rsid w:val="00687A1B"/>
    <w:rsid w:val="006D48F2"/>
    <w:rsid w:val="006E02AA"/>
    <w:rsid w:val="00700805"/>
    <w:rsid w:val="007146C4"/>
    <w:rsid w:val="00731209"/>
    <w:rsid w:val="00744D70"/>
    <w:rsid w:val="00757404"/>
    <w:rsid w:val="00764C4A"/>
    <w:rsid w:val="0078599A"/>
    <w:rsid w:val="007A3A65"/>
    <w:rsid w:val="008073F9"/>
    <w:rsid w:val="008477A4"/>
    <w:rsid w:val="00870F3F"/>
    <w:rsid w:val="00876A50"/>
    <w:rsid w:val="00896C25"/>
    <w:rsid w:val="008A67DA"/>
    <w:rsid w:val="008B6126"/>
    <w:rsid w:val="008C3A14"/>
    <w:rsid w:val="008F7A7E"/>
    <w:rsid w:val="00901A27"/>
    <w:rsid w:val="00912AFB"/>
    <w:rsid w:val="00920453"/>
    <w:rsid w:val="00934023"/>
    <w:rsid w:val="0095735C"/>
    <w:rsid w:val="00965FA4"/>
    <w:rsid w:val="009760B7"/>
    <w:rsid w:val="0097716E"/>
    <w:rsid w:val="009943D1"/>
    <w:rsid w:val="009A1A49"/>
    <w:rsid w:val="009A71EA"/>
    <w:rsid w:val="009F02CC"/>
    <w:rsid w:val="009F5364"/>
    <w:rsid w:val="00A32755"/>
    <w:rsid w:val="00A43BF2"/>
    <w:rsid w:val="00A769DC"/>
    <w:rsid w:val="00AA6A05"/>
    <w:rsid w:val="00AB2A2B"/>
    <w:rsid w:val="00AD25D8"/>
    <w:rsid w:val="00AE0C4D"/>
    <w:rsid w:val="00B0017E"/>
    <w:rsid w:val="00B00467"/>
    <w:rsid w:val="00B7285F"/>
    <w:rsid w:val="00B7442F"/>
    <w:rsid w:val="00B769AC"/>
    <w:rsid w:val="00B82C7E"/>
    <w:rsid w:val="00B82D41"/>
    <w:rsid w:val="00B85CFE"/>
    <w:rsid w:val="00B93EC1"/>
    <w:rsid w:val="00BA6786"/>
    <w:rsid w:val="00BA7EB4"/>
    <w:rsid w:val="00BB57E8"/>
    <w:rsid w:val="00BD1307"/>
    <w:rsid w:val="00BD60D5"/>
    <w:rsid w:val="00BE02D0"/>
    <w:rsid w:val="00BE22F9"/>
    <w:rsid w:val="00BE55F9"/>
    <w:rsid w:val="00C049DB"/>
    <w:rsid w:val="00C065B2"/>
    <w:rsid w:val="00C40B98"/>
    <w:rsid w:val="00C52F7F"/>
    <w:rsid w:val="00C53929"/>
    <w:rsid w:val="00C65410"/>
    <w:rsid w:val="00C66285"/>
    <w:rsid w:val="00C74FA8"/>
    <w:rsid w:val="00C87555"/>
    <w:rsid w:val="00C96FE9"/>
    <w:rsid w:val="00CA2DDE"/>
    <w:rsid w:val="00CA59A9"/>
    <w:rsid w:val="00CD1255"/>
    <w:rsid w:val="00D05011"/>
    <w:rsid w:val="00D13C69"/>
    <w:rsid w:val="00D61723"/>
    <w:rsid w:val="00D67C75"/>
    <w:rsid w:val="00DA2360"/>
    <w:rsid w:val="00DA333A"/>
    <w:rsid w:val="00DE2B6C"/>
    <w:rsid w:val="00DE35E2"/>
    <w:rsid w:val="00E04F43"/>
    <w:rsid w:val="00E11997"/>
    <w:rsid w:val="00E2196B"/>
    <w:rsid w:val="00E308BC"/>
    <w:rsid w:val="00E31A34"/>
    <w:rsid w:val="00E57CAA"/>
    <w:rsid w:val="00E649CE"/>
    <w:rsid w:val="00E74D1F"/>
    <w:rsid w:val="00E92857"/>
    <w:rsid w:val="00E928F3"/>
    <w:rsid w:val="00E92953"/>
    <w:rsid w:val="00F00FDD"/>
    <w:rsid w:val="00F0337F"/>
    <w:rsid w:val="00F11DC8"/>
    <w:rsid w:val="00F30F09"/>
    <w:rsid w:val="00F46E3D"/>
    <w:rsid w:val="00F825A2"/>
    <w:rsid w:val="00FA2969"/>
    <w:rsid w:val="00FA301E"/>
    <w:rsid w:val="00FA4C49"/>
    <w:rsid w:val="00FD21CC"/>
    <w:rsid w:val="00FF35E8"/>
    <w:rsid w:val="02C72201"/>
    <w:rsid w:val="02F90D47"/>
    <w:rsid w:val="030FADC8"/>
    <w:rsid w:val="040F171F"/>
    <w:rsid w:val="04CD450B"/>
    <w:rsid w:val="0533115A"/>
    <w:rsid w:val="07958A09"/>
    <w:rsid w:val="07AEC085"/>
    <w:rsid w:val="0A7D0810"/>
    <w:rsid w:val="0AE319FB"/>
    <w:rsid w:val="0BDA4923"/>
    <w:rsid w:val="0C2D76E7"/>
    <w:rsid w:val="0C3669B4"/>
    <w:rsid w:val="0DE20137"/>
    <w:rsid w:val="0E7FF167"/>
    <w:rsid w:val="0F7397D3"/>
    <w:rsid w:val="13093709"/>
    <w:rsid w:val="14769B9D"/>
    <w:rsid w:val="14B5486D"/>
    <w:rsid w:val="14F5BFA7"/>
    <w:rsid w:val="17A514F3"/>
    <w:rsid w:val="18C8067A"/>
    <w:rsid w:val="18E969DD"/>
    <w:rsid w:val="1A2F11DA"/>
    <w:rsid w:val="1AC88604"/>
    <w:rsid w:val="1CD844BE"/>
    <w:rsid w:val="1D4C202A"/>
    <w:rsid w:val="22E09966"/>
    <w:rsid w:val="24652DF4"/>
    <w:rsid w:val="262D58C0"/>
    <w:rsid w:val="2B258032"/>
    <w:rsid w:val="2FA55B5D"/>
    <w:rsid w:val="313325DE"/>
    <w:rsid w:val="327BCF13"/>
    <w:rsid w:val="3354F69C"/>
    <w:rsid w:val="35A5931C"/>
    <w:rsid w:val="383A10FC"/>
    <w:rsid w:val="3891A5CD"/>
    <w:rsid w:val="38C4D2E2"/>
    <w:rsid w:val="38E1F07F"/>
    <w:rsid w:val="3A22EF25"/>
    <w:rsid w:val="3D94D380"/>
    <w:rsid w:val="3DE44AC2"/>
    <w:rsid w:val="3E408AA3"/>
    <w:rsid w:val="3E70CA1E"/>
    <w:rsid w:val="3EC03C58"/>
    <w:rsid w:val="3EE9CCFA"/>
    <w:rsid w:val="402B4EE6"/>
    <w:rsid w:val="42A15C61"/>
    <w:rsid w:val="4394D555"/>
    <w:rsid w:val="441C3C64"/>
    <w:rsid w:val="441E3737"/>
    <w:rsid w:val="45164612"/>
    <w:rsid w:val="45460376"/>
    <w:rsid w:val="46070640"/>
    <w:rsid w:val="46E401C4"/>
    <w:rsid w:val="47E6186C"/>
    <w:rsid w:val="48344F47"/>
    <w:rsid w:val="48FBF65D"/>
    <w:rsid w:val="4A7C24F9"/>
    <w:rsid w:val="4C7FDE6B"/>
    <w:rsid w:val="4CECA115"/>
    <w:rsid w:val="50C93388"/>
    <w:rsid w:val="50EA9685"/>
    <w:rsid w:val="5164AFCB"/>
    <w:rsid w:val="520454E4"/>
    <w:rsid w:val="525E67F5"/>
    <w:rsid w:val="526E390E"/>
    <w:rsid w:val="54A19095"/>
    <w:rsid w:val="55A69BB9"/>
    <w:rsid w:val="5648593C"/>
    <w:rsid w:val="578F3546"/>
    <w:rsid w:val="58968DA8"/>
    <w:rsid w:val="5B12B767"/>
    <w:rsid w:val="5B529E9E"/>
    <w:rsid w:val="5B6B2E6C"/>
    <w:rsid w:val="5CB15270"/>
    <w:rsid w:val="5EAECED9"/>
    <w:rsid w:val="600BA6FF"/>
    <w:rsid w:val="6024161F"/>
    <w:rsid w:val="6083931C"/>
    <w:rsid w:val="6197D99E"/>
    <w:rsid w:val="6242B8EF"/>
    <w:rsid w:val="63DF8382"/>
    <w:rsid w:val="63F568C7"/>
    <w:rsid w:val="6D09887F"/>
    <w:rsid w:val="6E4ED570"/>
    <w:rsid w:val="6E9BAF77"/>
    <w:rsid w:val="6EC8A725"/>
    <w:rsid w:val="705D5988"/>
    <w:rsid w:val="71DCB9CD"/>
    <w:rsid w:val="72D0EC7E"/>
    <w:rsid w:val="73BB2E39"/>
    <w:rsid w:val="75639E38"/>
    <w:rsid w:val="75C16D34"/>
    <w:rsid w:val="75F4A7AC"/>
    <w:rsid w:val="775185BA"/>
    <w:rsid w:val="7847E8F6"/>
    <w:rsid w:val="78CF478D"/>
    <w:rsid w:val="7A0EDC41"/>
    <w:rsid w:val="7BEBB1BA"/>
    <w:rsid w:val="7C83B659"/>
    <w:rsid w:val="7F33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D699AB"/>
  <w15:chartTrackingRefBased/>
  <w15:docId w15:val="{01529361-1A1C-4A5D-8AFC-701F137DC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C4A"/>
    <w:pPr>
      <w:spacing w:after="160" w:line="259" w:lineRule="auto"/>
    </w:pPr>
    <w:rPr>
      <w:rFonts w:ascii="Symbol" w:eastAsia="Symbol" w:hAnsi="Symbol" w:cs="Wingdings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4C4A"/>
    <w:pPr>
      <w:tabs>
        <w:tab w:val="center" w:pos="4680"/>
        <w:tab w:val="right" w:pos="9360"/>
      </w:tabs>
      <w:spacing w:after="0" w:line="240" w:lineRule="auto"/>
    </w:pPr>
    <w:rPr>
      <w:rFonts w:eastAsia="Wingdings"/>
      <w:lang w:val="en-US"/>
    </w:rPr>
  </w:style>
  <w:style w:type="character" w:customStyle="1" w:styleId="FooterChar">
    <w:name w:val="Footer Char"/>
    <w:link w:val="Footer"/>
    <w:uiPriority w:val="99"/>
    <w:rsid w:val="00764C4A"/>
    <w:rPr>
      <w:rFonts w:ascii="Symbol" w:eastAsia="Wingdings" w:hAnsi="Symbol" w:cs="Wingdings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764C4A"/>
    <w:pPr>
      <w:spacing w:after="0" w:line="240" w:lineRule="auto"/>
      <w:ind w:left="720"/>
      <w:contextualSpacing/>
    </w:pPr>
    <w:rPr>
      <w:rFonts w:ascii="Wingdings" w:hAnsi="Wingdings"/>
      <w:sz w:val="24"/>
      <w:szCs w:val="24"/>
      <w:lang w:eastAsia="en-IE"/>
    </w:rPr>
  </w:style>
  <w:style w:type="character" w:styleId="EndnoteReference">
    <w:name w:val="endnote reference"/>
    <w:uiPriority w:val="99"/>
    <w:semiHidden/>
    <w:unhideWhenUsed/>
    <w:rsid w:val="00764C4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764C4A"/>
    <w:pPr>
      <w:spacing w:after="0" w:line="240" w:lineRule="auto"/>
    </w:pPr>
    <w:rPr>
      <w:rFonts w:eastAsia="Wingdings"/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764C4A"/>
    <w:rPr>
      <w:rFonts w:ascii="Symbol" w:eastAsia="Wingdings" w:hAnsi="Symbol" w:cs="Wingdings"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764C4A"/>
    <w:rPr>
      <w:rFonts w:ascii="Wingdings" w:eastAsia="Symbol" w:hAnsi="Wingdings" w:cs="Wingdings"/>
      <w:sz w:val="24"/>
      <w:szCs w:val="24"/>
      <w:lang w:eastAsia="en-IE"/>
    </w:rPr>
  </w:style>
  <w:style w:type="paragraph" w:styleId="Header">
    <w:name w:val="header"/>
    <w:basedOn w:val="Normal"/>
    <w:link w:val="HeaderChar"/>
    <w:uiPriority w:val="99"/>
    <w:unhideWhenUsed/>
    <w:rsid w:val="00764C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764C4A"/>
    <w:rPr>
      <w:rFonts w:ascii="Symbol" w:eastAsia="Symbol" w:hAnsi="Symbol" w:cs="Wingding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43DA4"/>
    <w:rPr>
      <w:rFonts w:ascii="Segoe UI" w:eastAsia="Symbol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A32755"/>
    <w:rPr>
      <w:rFonts w:ascii="Symbol" w:eastAsia="Symbol" w:hAnsi="Symbol" w:cs="Wingdings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E2A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2A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2AEE"/>
    <w:rPr>
      <w:rFonts w:ascii="Symbol" w:eastAsia="Symbol" w:hAnsi="Symbol" w:cs="Wingdings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2A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2AEE"/>
    <w:rPr>
      <w:rFonts w:ascii="Symbol" w:eastAsia="Symbol" w:hAnsi="Symbol" w:cs="Wingdings"/>
      <w:b/>
      <w:bCs/>
      <w:lang w:eastAsia="en-US"/>
    </w:rPr>
  </w:style>
  <w:style w:type="character" w:customStyle="1" w:styleId="cf01">
    <w:name w:val="cf01"/>
    <w:basedOn w:val="DefaultParagraphFont"/>
    <w:rsid w:val="001D01F1"/>
    <w:rPr>
      <w:rFonts w:ascii="Segoe UI" w:hAnsi="Segoe UI" w:cs="Segoe UI" w:hint="default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77025"/>
  </w:style>
  <w:style w:type="character" w:customStyle="1" w:styleId="DateChar">
    <w:name w:val="Date Char"/>
    <w:basedOn w:val="DefaultParagraphFont"/>
    <w:link w:val="Date"/>
    <w:uiPriority w:val="99"/>
    <w:semiHidden/>
    <w:rsid w:val="00677025"/>
    <w:rPr>
      <w:rFonts w:ascii="Symbol" w:eastAsia="Symbol" w:hAnsi="Symbol" w:cs="Wingdings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06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5CCE569A42C8469C71D10A8D4066E1" ma:contentTypeVersion="18" ma:contentTypeDescription="Create a new document." ma:contentTypeScope="" ma:versionID="41b97183c782e4c56c74e40e736802b7">
  <xsd:schema xmlns:xsd="http://www.w3.org/2001/XMLSchema" xmlns:xs="http://www.w3.org/2001/XMLSchema" xmlns:p="http://schemas.microsoft.com/office/2006/metadata/properties" xmlns:ns2="36c8946f-06d8-4e11-b7b5-95e861186a6f" xmlns:ns3="10bc2e56-9dd6-4781-8006-157dbafa31f2" targetNamespace="http://schemas.microsoft.com/office/2006/metadata/properties" ma:root="true" ma:fieldsID="4514070308ee09815f021f6e7d88e976" ns2:_="" ns3:_="">
    <xsd:import namespace="36c8946f-06d8-4e11-b7b5-95e861186a6f"/>
    <xsd:import namespace="10bc2e56-9dd6-4781-8006-157dbafa31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8946f-06d8-4e11-b7b5-95e861186a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c8adb43-f89f-4c75-abaf-75fc203e31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c2e56-9dd6-4781-8006-157dbafa31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93d7c03-cfea-41fe-9988-1077d6695677}" ma:internalName="TaxCatchAll" ma:showField="CatchAllData" ma:web="10bc2e56-9dd6-4781-8006-157dbafa3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c8946f-06d8-4e11-b7b5-95e861186a6f">
      <Terms xmlns="http://schemas.microsoft.com/office/infopath/2007/PartnerControls"/>
    </lcf76f155ced4ddcb4097134ff3c332f>
    <TaxCatchAll xmlns="10bc2e56-9dd6-4781-8006-157dbafa31f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6994E6-8F78-4DC0-8562-6EE56F97DF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c8946f-06d8-4e11-b7b5-95e861186a6f"/>
    <ds:schemaRef ds:uri="10bc2e56-9dd6-4781-8006-157dbafa31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1FFF5F-3B11-4D9F-B6F4-84BCC059BE8D}">
  <ds:schemaRefs>
    <ds:schemaRef ds:uri="http://schemas.microsoft.com/office/2006/metadata/properties"/>
    <ds:schemaRef ds:uri="http://schemas.microsoft.com/office/infopath/2007/PartnerControls"/>
    <ds:schemaRef ds:uri="36c8946f-06d8-4e11-b7b5-95e861186a6f"/>
    <ds:schemaRef ds:uri="10bc2e56-9dd6-4781-8006-157dbafa31f2"/>
  </ds:schemaRefs>
</ds:datastoreItem>
</file>

<file path=customXml/itemProps3.xml><?xml version="1.0" encoding="utf-8"?>
<ds:datastoreItem xmlns:ds="http://schemas.openxmlformats.org/officeDocument/2006/customXml" ds:itemID="{081A1BC6-EF7B-4013-ACE1-E3878F3D76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444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Pohjolainen</dc:creator>
  <cp:keywords/>
  <cp:lastModifiedBy>Maria Joyce</cp:lastModifiedBy>
  <cp:revision>5</cp:revision>
  <cp:lastPrinted>2017-02-09T16:05:00Z</cp:lastPrinted>
  <dcterms:created xsi:type="dcterms:W3CDTF">2025-06-16T09:22:00Z</dcterms:created>
  <dcterms:modified xsi:type="dcterms:W3CDTF">2025-06-20T07:05:00Z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0x010100895CCE569A42C8469C71D10A8D4066E1</vt:lpwstr>
  </property>
  <property fmtid="{D5CDD505-2E9C-101B-9397-08002B2CF9AE}" pid="3" name="MediaServiceImageTags">
    <vt:lpwstr/>
  </property>
</Properties>
</file>