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6B1B" w14:textId="24251C9D" w:rsidR="00A9612B" w:rsidRDefault="00D46771" w:rsidP="00A9612B">
      <w:pPr>
        <w:spacing w:after="0" w:line="240" w:lineRule="auto"/>
        <w:jc w:val="center"/>
        <w:rPr>
          <w:rFonts w:asciiTheme="majorHAnsi" w:hAnsiTheme="majorHAnsi" w:cs="Arial"/>
          <w:b/>
          <w:color w:val="808080" w:themeColor="background1" w:themeShade="80"/>
        </w:rPr>
      </w:pPr>
      <w:r w:rsidRPr="00E36160">
        <w:rPr>
          <w:rFonts w:asciiTheme="majorHAnsi" w:hAnsiTheme="majorHAnsi" w:cs="Arial"/>
          <w:b/>
          <w:noProof/>
          <w:lang w:eastAsia="en-IE"/>
        </w:rPr>
        <w:drawing>
          <wp:anchor distT="0" distB="0" distL="114300" distR="114300" simplePos="0" relativeHeight="251658240" behindDoc="0" locked="0" layoutInCell="1" allowOverlap="1" wp14:anchorId="79D5CF78" wp14:editId="4D303BA1">
            <wp:simplePos x="0" y="0"/>
            <wp:positionH relativeFrom="column">
              <wp:posOffset>2381250</wp:posOffset>
            </wp:positionH>
            <wp:positionV relativeFrom="paragraph">
              <wp:posOffset>0</wp:posOffset>
            </wp:positionV>
            <wp:extent cx="1762125" cy="1482725"/>
            <wp:effectExtent l="0" t="0" r="9525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r inserti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48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1E2E71" w14:textId="77777777" w:rsidR="00A9612B" w:rsidRPr="00E36160" w:rsidRDefault="00A9612B" w:rsidP="00A9612B">
      <w:pPr>
        <w:spacing w:after="0" w:line="240" w:lineRule="auto"/>
        <w:jc w:val="center"/>
        <w:rPr>
          <w:rFonts w:asciiTheme="majorHAnsi" w:hAnsiTheme="majorHAnsi" w:cs="Arial"/>
          <w:b/>
          <w:color w:val="808080" w:themeColor="background1" w:themeShade="80"/>
        </w:rPr>
      </w:pPr>
    </w:p>
    <w:p w14:paraId="7ABF4D33" w14:textId="77777777" w:rsidR="007D6067" w:rsidRPr="00E36160" w:rsidRDefault="007D6067" w:rsidP="00A9612B">
      <w:pPr>
        <w:spacing w:after="0" w:line="240" w:lineRule="auto"/>
        <w:jc w:val="center"/>
        <w:rPr>
          <w:rFonts w:asciiTheme="majorHAnsi" w:hAnsiTheme="majorHAnsi" w:cs="Arial"/>
          <w:b/>
          <w:color w:val="808080" w:themeColor="background1" w:themeShade="80"/>
        </w:rPr>
      </w:pPr>
    </w:p>
    <w:p w14:paraId="180195CA" w14:textId="77777777" w:rsidR="007D6067" w:rsidRPr="00E36160" w:rsidRDefault="007D6067" w:rsidP="00A9612B">
      <w:pPr>
        <w:spacing w:after="0" w:line="240" w:lineRule="auto"/>
        <w:jc w:val="center"/>
        <w:rPr>
          <w:rFonts w:asciiTheme="majorHAnsi" w:hAnsiTheme="majorHAnsi" w:cs="Arial"/>
          <w:b/>
          <w:color w:val="808080" w:themeColor="background1" w:themeShade="80"/>
        </w:rPr>
      </w:pPr>
    </w:p>
    <w:p w14:paraId="003F3ADE" w14:textId="77777777" w:rsidR="003610DB" w:rsidRPr="00E36160" w:rsidRDefault="003610DB" w:rsidP="00A9612B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40"/>
          <w:szCs w:val="40"/>
          <w:lang w:eastAsia="en-IE"/>
        </w:rPr>
      </w:pPr>
    </w:p>
    <w:p w14:paraId="049E5B0C" w14:textId="283F6C29" w:rsidR="000330F3" w:rsidRPr="00E36160" w:rsidRDefault="000330F3" w:rsidP="00A9612B">
      <w:pPr>
        <w:shd w:val="clear" w:color="auto" w:fill="FFFFFF"/>
        <w:spacing w:after="0" w:line="240" w:lineRule="auto"/>
        <w:ind w:left="1440"/>
        <w:jc w:val="center"/>
        <w:rPr>
          <w:rFonts w:asciiTheme="majorHAnsi" w:eastAsia="Times New Roman" w:hAnsiTheme="majorHAnsi" w:cs="Arial"/>
          <w:b/>
          <w:bCs/>
          <w:sz w:val="8"/>
          <w:szCs w:val="8"/>
          <w:lang w:eastAsia="en-IE"/>
        </w:rPr>
      </w:pPr>
    </w:p>
    <w:p w14:paraId="2C5FF32C" w14:textId="77777777" w:rsidR="00C46414" w:rsidRDefault="00C46414" w:rsidP="00A9612B">
      <w:pPr>
        <w:shd w:val="clear" w:color="auto" w:fill="FFFFFF"/>
        <w:spacing w:after="0" w:line="240" w:lineRule="auto"/>
        <w:ind w:left="1440"/>
        <w:jc w:val="center"/>
        <w:rPr>
          <w:rFonts w:asciiTheme="majorHAnsi" w:eastAsia="Times New Roman" w:hAnsiTheme="majorHAnsi" w:cs="Arial"/>
          <w:b/>
          <w:bCs/>
          <w:sz w:val="40"/>
          <w:szCs w:val="40"/>
          <w:lang w:eastAsia="en-IE"/>
        </w:rPr>
      </w:pPr>
    </w:p>
    <w:p w14:paraId="4DBF73D5" w14:textId="77777777" w:rsidR="00C46414" w:rsidRPr="00A9612B" w:rsidRDefault="00C46414" w:rsidP="00A9612B">
      <w:pPr>
        <w:shd w:val="clear" w:color="auto" w:fill="FFFFFF"/>
        <w:spacing w:after="0" w:line="240" w:lineRule="auto"/>
        <w:ind w:left="1440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en-IE"/>
        </w:rPr>
      </w:pPr>
    </w:p>
    <w:p w14:paraId="01F49E8D" w14:textId="7800B227" w:rsidR="000D7F6A" w:rsidRPr="00FC32E0" w:rsidRDefault="000330F3" w:rsidP="00A9612B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bCs/>
          <w:sz w:val="28"/>
          <w:szCs w:val="28"/>
          <w:lang w:eastAsia="en-IE"/>
        </w:rPr>
      </w:pPr>
      <w:r w:rsidRPr="00FC32E0">
        <w:rPr>
          <w:rFonts w:asciiTheme="majorHAnsi" w:eastAsia="Times New Roman" w:hAnsiTheme="majorHAnsi" w:cs="Arial"/>
          <w:b/>
          <w:bCs/>
          <w:sz w:val="28"/>
          <w:szCs w:val="28"/>
          <w:lang w:eastAsia="en-IE"/>
        </w:rPr>
        <w:t>Roma Programme Co-Ordinator</w:t>
      </w:r>
    </w:p>
    <w:p w14:paraId="725A18C2" w14:textId="77777777" w:rsidR="000D7F6A" w:rsidRPr="00FC32E0" w:rsidRDefault="000D7F6A" w:rsidP="000D7F6A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bCs/>
          <w:sz w:val="16"/>
          <w:szCs w:val="16"/>
          <w:lang w:eastAsia="en-IE"/>
        </w:rPr>
      </w:pPr>
    </w:p>
    <w:p w14:paraId="72C36287" w14:textId="77777777" w:rsidR="003610DB" w:rsidRPr="00FC32E0" w:rsidRDefault="003610DB" w:rsidP="000D7F6A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bCs/>
          <w:sz w:val="8"/>
          <w:szCs w:val="8"/>
          <w:lang w:eastAsia="en-IE"/>
        </w:rPr>
      </w:pPr>
    </w:p>
    <w:p w14:paraId="4CFB2A0F" w14:textId="658E9B6E" w:rsidR="000330F3" w:rsidRPr="00FC32E0" w:rsidRDefault="000330F3" w:rsidP="00E36160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Cs/>
          <w:sz w:val="26"/>
          <w:szCs w:val="26"/>
          <w:lang w:eastAsia="en-IE"/>
        </w:rPr>
      </w:pPr>
      <w:r w:rsidRPr="00FC32E0">
        <w:rPr>
          <w:rFonts w:asciiTheme="majorHAnsi" w:eastAsia="Times New Roman" w:hAnsiTheme="majorHAnsi" w:cs="Arial"/>
          <w:b/>
          <w:bCs/>
          <w:sz w:val="26"/>
          <w:szCs w:val="26"/>
          <w:lang w:eastAsia="en-IE"/>
        </w:rPr>
        <w:t>Job Description</w:t>
      </w:r>
    </w:p>
    <w:p w14:paraId="79DF1826" w14:textId="77777777" w:rsidR="000330F3" w:rsidRPr="00E36160" w:rsidRDefault="000330F3" w:rsidP="000D7F6A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bCs/>
          <w:sz w:val="8"/>
          <w:szCs w:val="8"/>
          <w:lang w:eastAsia="en-IE"/>
        </w:rPr>
      </w:pPr>
    </w:p>
    <w:p w14:paraId="528F2C01" w14:textId="2D2309C4" w:rsidR="005F00D3" w:rsidRDefault="005F00D3" w:rsidP="000D7F6A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en-IE"/>
        </w:rPr>
      </w:pPr>
      <w:r w:rsidRPr="00A9612B">
        <w:rPr>
          <w:rFonts w:asciiTheme="majorHAnsi" w:eastAsia="Times New Roman" w:hAnsiTheme="majorHAnsi" w:cs="Arial"/>
          <w:b/>
          <w:bCs/>
          <w:sz w:val="24"/>
          <w:szCs w:val="24"/>
          <w:lang w:eastAsia="en-IE"/>
        </w:rPr>
        <w:t xml:space="preserve">Title of position: </w:t>
      </w:r>
      <w:r w:rsidR="000D7F6A" w:rsidRPr="00A9612B">
        <w:rPr>
          <w:rFonts w:asciiTheme="majorHAnsi" w:eastAsia="Times New Roman" w:hAnsiTheme="majorHAnsi" w:cs="Arial"/>
          <w:b/>
          <w:bCs/>
          <w:sz w:val="24"/>
          <w:szCs w:val="24"/>
          <w:lang w:eastAsia="en-IE"/>
        </w:rPr>
        <w:tab/>
      </w:r>
      <w:r w:rsidRPr="00A9612B">
        <w:rPr>
          <w:rFonts w:asciiTheme="majorHAnsi" w:eastAsia="Times New Roman" w:hAnsiTheme="majorHAnsi" w:cs="Arial"/>
          <w:bCs/>
          <w:sz w:val="24"/>
          <w:szCs w:val="24"/>
          <w:lang w:eastAsia="en-IE"/>
        </w:rPr>
        <w:t xml:space="preserve">Roma </w:t>
      </w:r>
      <w:r w:rsidR="00F97452" w:rsidRPr="00A9612B">
        <w:rPr>
          <w:rFonts w:asciiTheme="majorHAnsi" w:eastAsia="Times New Roman" w:hAnsiTheme="majorHAnsi" w:cs="Arial"/>
          <w:bCs/>
          <w:sz w:val="24"/>
          <w:szCs w:val="24"/>
          <w:lang w:eastAsia="en-IE"/>
        </w:rPr>
        <w:t>Programme</w:t>
      </w:r>
      <w:r w:rsidR="009B3C1A" w:rsidRPr="00A9612B">
        <w:rPr>
          <w:rFonts w:asciiTheme="majorHAnsi" w:eastAsia="Times New Roman" w:hAnsiTheme="majorHAnsi" w:cs="Arial"/>
          <w:bCs/>
          <w:sz w:val="24"/>
          <w:szCs w:val="24"/>
          <w:lang w:eastAsia="en-IE"/>
        </w:rPr>
        <w:t xml:space="preserve"> Co</w:t>
      </w:r>
      <w:r w:rsidR="000D7F6A" w:rsidRPr="00A9612B">
        <w:rPr>
          <w:rFonts w:asciiTheme="majorHAnsi" w:eastAsia="Times New Roman" w:hAnsiTheme="majorHAnsi" w:cs="Arial"/>
          <w:bCs/>
          <w:sz w:val="24"/>
          <w:szCs w:val="24"/>
          <w:lang w:eastAsia="en-IE"/>
        </w:rPr>
        <w:t>-O</w:t>
      </w:r>
      <w:r w:rsidR="009B3C1A" w:rsidRPr="00A9612B">
        <w:rPr>
          <w:rFonts w:asciiTheme="majorHAnsi" w:eastAsia="Times New Roman" w:hAnsiTheme="majorHAnsi" w:cs="Arial"/>
          <w:bCs/>
          <w:sz w:val="24"/>
          <w:szCs w:val="24"/>
          <w:lang w:eastAsia="en-IE"/>
        </w:rPr>
        <w:t>rdinator</w:t>
      </w:r>
      <w:r w:rsidRPr="00A9612B">
        <w:rPr>
          <w:rFonts w:asciiTheme="majorHAnsi" w:eastAsia="Times New Roman" w:hAnsiTheme="majorHAnsi" w:cs="Arial"/>
          <w:b/>
          <w:bCs/>
          <w:sz w:val="24"/>
          <w:szCs w:val="24"/>
          <w:lang w:eastAsia="en-IE"/>
        </w:rPr>
        <w:br/>
        <w:t>Reporting to</w:t>
      </w:r>
      <w:r w:rsidRPr="00A9612B">
        <w:rPr>
          <w:rFonts w:asciiTheme="majorHAnsi" w:eastAsia="Times New Roman" w:hAnsiTheme="majorHAnsi" w:cs="Arial"/>
          <w:sz w:val="24"/>
          <w:szCs w:val="24"/>
          <w:lang w:eastAsia="en-IE"/>
        </w:rPr>
        <w:t>:</w:t>
      </w:r>
      <w:r w:rsidR="000D7F6A" w:rsidRPr="00A9612B">
        <w:rPr>
          <w:rFonts w:asciiTheme="majorHAnsi" w:eastAsia="Times New Roman" w:hAnsiTheme="majorHAnsi" w:cs="Arial"/>
          <w:sz w:val="24"/>
          <w:szCs w:val="24"/>
          <w:lang w:eastAsia="en-IE"/>
        </w:rPr>
        <w:tab/>
        <w:t>Co-D</w:t>
      </w:r>
      <w:r w:rsidR="009B3C1A" w:rsidRPr="00A9612B">
        <w:rPr>
          <w:rFonts w:asciiTheme="majorHAnsi" w:eastAsia="Times New Roman" w:hAnsiTheme="majorHAnsi" w:cs="Arial"/>
          <w:sz w:val="24"/>
          <w:szCs w:val="24"/>
          <w:lang w:eastAsia="en-IE"/>
        </w:rPr>
        <w:t>irector</w:t>
      </w:r>
      <w:r w:rsidRPr="00A9612B">
        <w:rPr>
          <w:rFonts w:asciiTheme="majorHAnsi" w:eastAsia="Times New Roman" w:hAnsiTheme="majorHAnsi" w:cs="Arial"/>
          <w:sz w:val="24"/>
          <w:szCs w:val="24"/>
          <w:lang w:eastAsia="en-IE"/>
        </w:rPr>
        <w:br/>
      </w:r>
      <w:r w:rsidRPr="00A9612B">
        <w:rPr>
          <w:rFonts w:asciiTheme="majorHAnsi" w:eastAsia="Times New Roman" w:hAnsiTheme="majorHAnsi" w:cs="Arial"/>
          <w:b/>
          <w:bCs/>
          <w:sz w:val="24"/>
          <w:szCs w:val="24"/>
          <w:lang w:eastAsia="en-IE"/>
        </w:rPr>
        <w:t>Location:</w:t>
      </w:r>
      <w:r w:rsidRPr="00A9612B">
        <w:rPr>
          <w:rFonts w:asciiTheme="majorHAnsi" w:eastAsia="Times New Roman" w:hAnsiTheme="majorHAnsi" w:cs="Arial"/>
          <w:sz w:val="24"/>
          <w:szCs w:val="24"/>
          <w:lang w:eastAsia="en-IE"/>
        </w:rPr>
        <w:t> </w:t>
      </w:r>
      <w:r w:rsidR="000D7F6A" w:rsidRPr="00A9612B">
        <w:rPr>
          <w:rFonts w:asciiTheme="majorHAnsi" w:eastAsia="Times New Roman" w:hAnsiTheme="majorHAnsi" w:cs="Arial"/>
          <w:sz w:val="24"/>
          <w:szCs w:val="24"/>
          <w:lang w:eastAsia="en-IE"/>
        </w:rPr>
        <w:tab/>
      </w:r>
      <w:r w:rsidR="000D7F6A" w:rsidRPr="00A9612B">
        <w:rPr>
          <w:rFonts w:asciiTheme="majorHAnsi" w:eastAsia="Times New Roman" w:hAnsiTheme="majorHAnsi" w:cs="Arial"/>
          <w:sz w:val="24"/>
          <w:szCs w:val="24"/>
          <w:lang w:eastAsia="en-IE"/>
        </w:rPr>
        <w:tab/>
      </w:r>
      <w:r w:rsidR="003F336E" w:rsidRPr="00A9612B">
        <w:rPr>
          <w:rFonts w:asciiTheme="majorHAnsi" w:eastAsia="Times New Roman" w:hAnsiTheme="majorHAnsi" w:cs="Arial"/>
          <w:sz w:val="24"/>
          <w:szCs w:val="24"/>
          <w:lang w:eastAsia="en-IE"/>
        </w:rPr>
        <w:t xml:space="preserve">Pavee Point Traveller </w:t>
      </w:r>
      <w:r w:rsidR="000D7F6A" w:rsidRPr="00A9612B">
        <w:rPr>
          <w:rFonts w:asciiTheme="majorHAnsi" w:eastAsia="Times New Roman" w:hAnsiTheme="majorHAnsi" w:cs="Arial"/>
          <w:sz w:val="24"/>
          <w:szCs w:val="24"/>
          <w:lang w:eastAsia="en-IE"/>
        </w:rPr>
        <w:t>&amp;</w:t>
      </w:r>
      <w:r w:rsidR="003F336E" w:rsidRPr="00A9612B">
        <w:rPr>
          <w:rFonts w:asciiTheme="majorHAnsi" w:eastAsia="Times New Roman" w:hAnsiTheme="majorHAnsi" w:cs="Arial"/>
          <w:sz w:val="24"/>
          <w:szCs w:val="24"/>
          <w:lang w:eastAsia="en-IE"/>
        </w:rPr>
        <w:t xml:space="preserve"> Roma Centre, </w:t>
      </w:r>
      <w:r w:rsidRPr="00A9612B">
        <w:rPr>
          <w:rFonts w:asciiTheme="majorHAnsi" w:eastAsia="Times New Roman" w:hAnsiTheme="majorHAnsi" w:cs="Arial"/>
          <w:sz w:val="24"/>
          <w:szCs w:val="24"/>
          <w:lang w:eastAsia="en-IE"/>
        </w:rPr>
        <w:t>46 Charles Street Great</w:t>
      </w:r>
      <w:r w:rsidR="009B7419" w:rsidRPr="00A9612B">
        <w:rPr>
          <w:rFonts w:asciiTheme="majorHAnsi" w:eastAsia="Times New Roman" w:hAnsiTheme="majorHAnsi" w:cs="Arial"/>
          <w:sz w:val="24"/>
          <w:szCs w:val="24"/>
          <w:lang w:eastAsia="en-IE"/>
        </w:rPr>
        <w:t xml:space="preserve">, </w:t>
      </w:r>
      <w:r w:rsidR="00A9612B">
        <w:rPr>
          <w:rFonts w:asciiTheme="majorHAnsi" w:eastAsia="Times New Roman" w:hAnsiTheme="majorHAnsi" w:cs="Arial"/>
          <w:sz w:val="24"/>
          <w:szCs w:val="24"/>
          <w:lang w:eastAsia="en-IE"/>
        </w:rPr>
        <w:t xml:space="preserve">D. </w:t>
      </w:r>
      <w:r w:rsidR="000D7F6A" w:rsidRPr="00A9612B">
        <w:rPr>
          <w:rFonts w:asciiTheme="majorHAnsi" w:eastAsia="Times New Roman" w:hAnsiTheme="majorHAnsi" w:cs="Arial"/>
          <w:sz w:val="24"/>
          <w:szCs w:val="24"/>
          <w:lang w:eastAsia="en-IE"/>
        </w:rPr>
        <w:t>1</w:t>
      </w:r>
    </w:p>
    <w:p w14:paraId="28A27CB1" w14:textId="77777777" w:rsidR="00A9612B" w:rsidRPr="00A9612B" w:rsidRDefault="00A9612B" w:rsidP="000D7F6A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en-IE"/>
        </w:rPr>
      </w:pPr>
    </w:p>
    <w:p w14:paraId="2570C59F" w14:textId="77777777" w:rsidR="000D7F6A" w:rsidRPr="00E36160" w:rsidRDefault="000D7F6A" w:rsidP="000D7F6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color w:val="343434"/>
        </w:rPr>
      </w:pPr>
    </w:p>
    <w:p w14:paraId="5C33248B" w14:textId="310DCF86" w:rsidR="000330F3" w:rsidRPr="00FC32E0" w:rsidRDefault="000330F3" w:rsidP="00E3616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i/>
          <w:iCs/>
          <w:sz w:val="26"/>
          <w:szCs w:val="26"/>
        </w:rPr>
      </w:pPr>
      <w:r w:rsidRPr="00FC32E0">
        <w:rPr>
          <w:rFonts w:asciiTheme="majorHAnsi" w:hAnsiTheme="majorHAnsi" w:cs="Arial"/>
          <w:b/>
          <w:i/>
          <w:iCs/>
          <w:sz w:val="26"/>
          <w:szCs w:val="26"/>
        </w:rPr>
        <w:t>Key Areas of Responsibility</w:t>
      </w:r>
    </w:p>
    <w:p w14:paraId="7EAE6D27" w14:textId="77777777" w:rsidR="000330F3" w:rsidRPr="00E36160" w:rsidRDefault="000330F3" w:rsidP="000D7F6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color w:val="343434"/>
          <w:sz w:val="8"/>
          <w:szCs w:val="8"/>
        </w:rPr>
      </w:pPr>
    </w:p>
    <w:p w14:paraId="355FF7D3" w14:textId="4B016606" w:rsidR="00F97452" w:rsidRPr="00A9612B" w:rsidRDefault="00F97452" w:rsidP="000D7F6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color w:val="000000" w:themeColor="text1"/>
          <w:sz w:val="24"/>
          <w:szCs w:val="24"/>
        </w:rPr>
      </w:pPr>
      <w:r w:rsidRPr="00A9612B">
        <w:rPr>
          <w:rFonts w:asciiTheme="majorHAnsi" w:hAnsiTheme="majorHAnsi" w:cs="Arial"/>
          <w:b/>
          <w:color w:val="000000" w:themeColor="text1"/>
          <w:sz w:val="24"/>
          <w:szCs w:val="24"/>
        </w:rPr>
        <w:t>Policy and Advocacy</w:t>
      </w:r>
      <w:r w:rsidR="000D7F6A" w:rsidRPr="00A9612B">
        <w:rPr>
          <w:rFonts w:asciiTheme="majorHAnsi" w:hAnsiTheme="majorHAnsi" w:cs="Arial"/>
          <w:b/>
          <w:color w:val="000000" w:themeColor="text1"/>
          <w:sz w:val="24"/>
          <w:szCs w:val="24"/>
        </w:rPr>
        <w:t>:</w:t>
      </w:r>
    </w:p>
    <w:p w14:paraId="3DB3269B" w14:textId="4A3398BF" w:rsidR="003478AA" w:rsidRPr="00A9612B" w:rsidRDefault="003478AA" w:rsidP="000D7F6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A9612B">
        <w:rPr>
          <w:rFonts w:asciiTheme="majorHAnsi" w:hAnsiTheme="majorHAnsi" w:cs="Arial"/>
          <w:sz w:val="24"/>
          <w:szCs w:val="24"/>
        </w:rPr>
        <w:t xml:space="preserve">Coordinate the </w:t>
      </w:r>
      <w:r w:rsidR="00D149F6" w:rsidRPr="00A9612B">
        <w:rPr>
          <w:rFonts w:asciiTheme="majorHAnsi" w:hAnsiTheme="majorHAnsi" w:cs="Arial"/>
          <w:sz w:val="24"/>
          <w:szCs w:val="24"/>
        </w:rPr>
        <w:t>work</w:t>
      </w:r>
      <w:r w:rsidRPr="00A9612B">
        <w:rPr>
          <w:rFonts w:asciiTheme="majorHAnsi" w:hAnsiTheme="majorHAnsi" w:cs="Arial"/>
          <w:sz w:val="24"/>
          <w:szCs w:val="24"/>
        </w:rPr>
        <w:t xml:space="preserve"> for policy and legislative change to progress Roma human rights;</w:t>
      </w:r>
    </w:p>
    <w:p w14:paraId="1CDCD0B1" w14:textId="26DFF772" w:rsidR="00E202C0" w:rsidRPr="00A9612B" w:rsidRDefault="00BF4958" w:rsidP="000D7F6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A9612B">
        <w:rPr>
          <w:rFonts w:asciiTheme="majorHAnsi" w:hAnsiTheme="majorHAnsi" w:cs="Arial"/>
          <w:sz w:val="24"/>
          <w:szCs w:val="24"/>
        </w:rPr>
        <w:t>Lead strategic advocacy for the o</w:t>
      </w:r>
      <w:r w:rsidR="008718D6" w:rsidRPr="00A9612B">
        <w:rPr>
          <w:rFonts w:asciiTheme="majorHAnsi" w:hAnsiTheme="majorHAnsi" w:cs="Arial"/>
          <w:sz w:val="24"/>
          <w:szCs w:val="24"/>
        </w:rPr>
        <w:t xml:space="preserve">rganisation with a focus on the </w:t>
      </w:r>
      <w:r w:rsidRPr="00A9612B">
        <w:rPr>
          <w:rFonts w:asciiTheme="majorHAnsi" w:hAnsiTheme="majorHAnsi" w:cs="Arial"/>
          <w:sz w:val="24"/>
          <w:szCs w:val="24"/>
        </w:rPr>
        <w:t xml:space="preserve">implementation of Ireland’s National Traveller Roma Inclusion Strategy </w:t>
      </w:r>
      <w:r w:rsidR="008718D6" w:rsidRPr="00A9612B">
        <w:rPr>
          <w:rFonts w:asciiTheme="majorHAnsi" w:hAnsiTheme="majorHAnsi" w:cs="Arial"/>
          <w:sz w:val="24"/>
          <w:szCs w:val="24"/>
        </w:rPr>
        <w:t xml:space="preserve">and the </w:t>
      </w:r>
      <w:r w:rsidR="00D149F6" w:rsidRPr="00A9612B">
        <w:rPr>
          <w:rFonts w:asciiTheme="majorHAnsi" w:hAnsiTheme="majorHAnsi" w:cs="Arial"/>
          <w:sz w:val="24"/>
          <w:szCs w:val="24"/>
        </w:rPr>
        <w:t xml:space="preserve">Roma </w:t>
      </w:r>
      <w:r w:rsidR="008718D6" w:rsidRPr="00A9612B">
        <w:rPr>
          <w:rFonts w:asciiTheme="majorHAnsi" w:hAnsiTheme="majorHAnsi" w:cs="Arial"/>
          <w:sz w:val="24"/>
          <w:szCs w:val="24"/>
        </w:rPr>
        <w:t>N</w:t>
      </w:r>
      <w:r w:rsidR="00D149F6" w:rsidRPr="00A9612B">
        <w:rPr>
          <w:rFonts w:asciiTheme="majorHAnsi" w:hAnsiTheme="majorHAnsi" w:cs="Arial"/>
          <w:sz w:val="24"/>
          <w:szCs w:val="24"/>
        </w:rPr>
        <w:t>ational Needs Assessment</w:t>
      </w:r>
      <w:r w:rsidR="00F97452" w:rsidRPr="00A9612B">
        <w:rPr>
          <w:rFonts w:asciiTheme="majorHAnsi" w:hAnsiTheme="majorHAnsi" w:cs="Arial"/>
          <w:sz w:val="24"/>
          <w:szCs w:val="24"/>
        </w:rPr>
        <w:t>;</w:t>
      </w:r>
    </w:p>
    <w:p w14:paraId="5E3EDB9C" w14:textId="50EE5417" w:rsidR="00F97452" w:rsidRPr="00A9612B" w:rsidRDefault="00F97452" w:rsidP="000D7F6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A9612B">
        <w:rPr>
          <w:rFonts w:asciiTheme="majorHAnsi" w:hAnsiTheme="majorHAnsi" w:cs="Arial"/>
          <w:sz w:val="24"/>
          <w:szCs w:val="24"/>
        </w:rPr>
        <w:t xml:space="preserve">Lead a lobbying campaign for implementation of the </w:t>
      </w:r>
      <w:r w:rsidR="00D149F6" w:rsidRPr="00A9612B">
        <w:rPr>
          <w:rFonts w:asciiTheme="majorHAnsi" w:hAnsiTheme="majorHAnsi" w:cs="Arial"/>
          <w:sz w:val="24"/>
          <w:szCs w:val="24"/>
        </w:rPr>
        <w:t>Roma National Needs Assessment</w:t>
      </w:r>
      <w:r w:rsidRPr="00A9612B">
        <w:rPr>
          <w:rFonts w:asciiTheme="majorHAnsi" w:hAnsiTheme="majorHAnsi" w:cs="Arial"/>
          <w:sz w:val="24"/>
          <w:szCs w:val="24"/>
        </w:rPr>
        <w:t>;</w:t>
      </w:r>
    </w:p>
    <w:p w14:paraId="2C7BCA30" w14:textId="50DD85EC" w:rsidR="00683877" w:rsidRPr="00A9612B" w:rsidRDefault="00D149F6" w:rsidP="000D7F6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A9612B">
        <w:rPr>
          <w:rFonts w:asciiTheme="majorHAnsi" w:hAnsiTheme="majorHAnsi" w:cs="Arial"/>
          <w:sz w:val="24"/>
          <w:szCs w:val="24"/>
        </w:rPr>
        <w:t>Support Roma to m</w:t>
      </w:r>
      <w:r w:rsidR="00683877" w:rsidRPr="00A9612B">
        <w:rPr>
          <w:rFonts w:asciiTheme="majorHAnsi" w:hAnsiTheme="majorHAnsi" w:cs="Arial"/>
          <w:sz w:val="24"/>
          <w:szCs w:val="24"/>
        </w:rPr>
        <w:t>obilise the</w:t>
      </w:r>
      <w:r w:rsidRPr="00A9612B">
        <w:rPr>
          <w:rFonts w:asciiTheme="majorHAnsi" w:hAnsiTheme="majorHAnsi" w:cs="Arial"/>
          <w:sz w:val="24"/>
          <w:szCs w:val="24"/>
        </w:rPr>
        <w:t>ir</w:t>
      </w:r>
      <w:r w:rsidR="00683877" w:rsidRPr="00A9612B">
        <w:rPr>
          <w:rFonts w:asciiTheme="majorHAnsi" w:hAnsiTheme="majorHAnsi" w:cs="Arial"/>
          <w:sz w:val="24"/>
          <w:szCs w:val="24"/>
        </w:rPr>
        <w:t xml:space="preserve"> community in Ireland to influence policy;</w:t>
      </w:r>
    </w:p>
    <w:p w14:paraId="2408571A" w14:textId="32842A9B" w:rsidR="00BF4958" w:rsidRPr="00A9612B" w:rsidRDefault="007F197B" w:rsidP="000D7F6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A9612B">
        <w:rPr>
          <w:rFonts w:asciiTheme="majorHAnsi" w:hAnsiTheme="majorHAnsi" w:cs="Arial"/>
          <w:sz w:val="24"/>
          <w:szCs w:val="24"/>
        </w:rPr>
        <w:t xml:space="preserve">Identify patterns in treatment and experiences of Roma arising in Pavee Points work and develop relevant </w:t>
      </w:r>
      <w:r w:rsidR="00BF4958" w:rsidRPr="00A9612B">
        <w:rPr>
          <w:rFonts w:asciiTheme="majorHAnsi" w:hAnsiTheme="majorHAnsi" w:cs="Arial"/>
          <w:sz w:val="24"/>
          <w:szCs w:val="24"/>
        </w:rPr>
        <w:t>human rights submissions</w:t>
      </w:r>
      <w:r w:rsidR="008718D6" w:rsidRPr="00A9612B">
        <w:rPr>
          <w:rFonts w:asciiTheme="majorHAnsi" w:hAnsiTheme="majorHAnsi" w:cs="Arial"/>
          <w:sz w:val="24"/>
          <w:szCs w:val="24"/>
        </w:rPr>
        <w:t xml:space="preserve">, policy positions and advocacy </w:t>
      </w:r>
      <w:r w:rsidR="00BF4958" w:rsidRPr="00A9612B">
        <w:rPr>
          <w:rFonts w:asciiTheme="majorHAnsi" w:hAnsiTheme="majorHAnsi" w:cs="Arial"/>
          <w:sz w:val="24"/>
          <w:szCs w:val="24"/>
        </w:rPr>
        <w:t>materia</w:t>
      </w:r>
      <w:r w:rsidR="00F97452" w:rsidRPr="00A9612B">
        <w:rPr>
          <w:rFonts w:asciiTheme="majorHAnsi" w:hAnsiTheme="majorHAnsi" w:cs="Arial"/>
          <w:sz w:val="24"/>
          <w:szCs w:val="24"/>
        </w:rPr>
        <w:t>ls on Roma and Traveller rights;</w:t>
      </w:r>
    </w:p>
    <w:p w14:paraId="42AE54FC" w14:textId="67EF4055" w:rsidR="00064AD3" w:rsidRPr="00A9612B" w:rsidRDefault="00064AD3" w:rsidP="000D7F6A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en-IE"/>
        </w:rPr>
      </w:pPr>
      <w:r w:rsidRPr="00A9612B">
        <w:rPr>
          <w:rFonts w:asciiTheme="majorHAnsi" w:eastAsia="Times New Roman" w:hAnsiTheme="majorHAnsi" w:cs="Arial"/>
          <w:sz w:val="24"/>
          <w:szCs w:val="24"/>
          <w:lang w:eastAsia="en-IE"/>
        </w:rPr>
        <w:t>Con</w:t>
      </w:r>
      <w:r w:rsidR="007F197B" w:rsidRPr="00A9612B">
        <w:rPr>
          <w:rFonts w:asciiTheme="majorHAnsi" w:eastAsia="Times New Roman" w:hAnsiTheme="majorHAnsi" w:cs="Arial"/>
          <w:sz w:val="24"/>
          <w:szCs w:val="24"/>
          <w:lang w:eastAsia="en-IE"/>
        </w:rPr>
        <w:t>vene a National Roma Network – a</w:t>
      </w:r>
      <w:r w:rsidRPr="00A9612B">
        <w:rPr>
          <w:rFonts w:asciiTheme="majorHAnsi" w:eastAsia="Times New Roman" w:hAnsiTheme="majorHAnsi" w:cs="Arial"/>
          <w:sz w:val="24"/>
          <w:szCs w:val="24"/>
          <w:lang w:eastAsia="en-IE"/>
        </w:rPr>
        <w:t xml:space="preserve"> network of organisations working with Roma to ensure strategic collaboration and collective work to progress Roma human rights;</w:t>
      </w:r>
    </w:p>
    <w:p w14:paraId="34FF1A0B" w14:textId="4971BC56" w:rsidR="00064AD3" w:rsidRPr="00A9612B" w:rsidRDefault="00064AD3" w:rsidP="000D7F6A">
      <w:pPr>
        <w:pStyle w:val="ListParagraph"/>
        <w:numPr>
          <w:ilvl w:val="0"/>
          <w:numId w:val="23"/>
        </w:numPr>
        <w:tabs>
          <w:tab w:val="left" w:pos="2835"/>
        </w:tabs>
        <w:spacing w:before="3" w:after="0" w:line="240" w:lineRule="auto"/>
        <w:ind w:right="54"/>
        <w:rPr>
          <w:rFonts w:asciiTheme="majorHAnsi" w:eastAsia="Arial" w:hAnsiTheme="majorHAnsi" w:cs="Arial"/>
          <w:sz w:val="24"/>
          <w:szCs w:val="24"/>
        </w:rPr>
      </w:pPr>
      <w:r w:rsidRPr="00A9612B">
        <w:rPr>
          <w:rFonts w:asciiTheme="majorHAnsi" w:eastAsia="Arial" w:hAnsiTheme="majorHAnsi" w:cs="Arial"/>
          <w:spacing w:val="-2"/>
          <w:sz w:val="24"/>
          <w:szCs w:val="24"/>
        </w:rPr>
        <w:t>Rep</w:t>
      </w:r>
      <w:r w:rsidRPr="00A9612B">
        <w:rPr>
          <w:rFonts w:asciiTheme="majorHAnsi" w:eastAsia="Arial" w:hAnsiTheme="majorHAnsi" w:cs="Arial"/>
          <w:sz w:val="24"/>
          <w:szCs w:val="24"/>
        </w:rPr>
        <w:t>r</w:t>
      </w:r>
      <w:r w:rsidRPr="00A9612B">
        <w:rPr>
          <w:rFonts w:asciiTheme="majorHAnsi" w:eastAsia="Arial" w:hAnsiTheme="majorHAnsi" w:cs="Arial"/>
          <w:spacing w:val="1"/>
          <w:sz w:val="24"/>
          <w:szCs w:val="24"/>
        </w:rPr>
        <w:t>es</w:t>
      </w:r>
      <w:r w:rsidRPr="00A9612B">
        <w:rPr>
          <w:rFonts w:asciiTheme="majorHAnsi" w:eastAsia="Arial" w:hAnsiTheme="majorHAnsi" w:cs="Arial"/>
          <w:spacing w:val="-2"/>
          <w:sz w:val="24"/>
          <w:szCs w:val="24"/>
        </w:rPr>
        <w:t>e</w:t>
      </w:r>
      <w:r w:rsidRPr="00A9612B">
        <w:rPr>
          <w:rFonts w:asciiTheme="majorHAnsi" w:eastAsia="Arial" w:hAnsiTheme="majorHAnsi" w:cs="Arial"/>
          <w:spacing w:val="1"/>
          <w:sz w:val="24"/>
          <w:szCs w:val="24"/>
        </w:rPr>
        <w:t>n</w:t>
      </w:r>
      <w:r w:rsidRPr="00A9612B">
        <w:rPr>
          <w:rFonts w:asciiTheme="majorHAnsi" w:eastAsia="Arial" w:hAnsiTheme="majorHAnsi" w:cs="Arial"/>
          <w:sz w:val="24"/>
          <w:szCs w:val="24"/>
        </w:rPr>
        <w:t>t</w:t>
      </w:r>
      <w:r w:rsidRPr="00A9612B">
        <w:rPr>
          <w:rFonts w:asciiTheme="majorHAnsi" w:eastAsia="Arial" w:hAnsiTheme="majorHAnsi" w:cs="Arial"/>
          <w:spacing w:val="15"/>
          <w:sz w:val="24"/>
          <w:szCs w:val="24"/>
        </w:rPr>
        <w:t xml:space="preserve"> </w:t>
      </w:r>
      <w:r w:rsidRPr="00A9612B">
        <w:rPr>
          <w:rFonts w:asciiTheme="majorHAnsi" w:eastAsia="Arial" w:hAnsiTheme="majorHAnsi" w:cs="Arial"/>
          <w:spacing w:val="3"/>
          <w:sz w:val="24"/>
          <w:szCs w:val="24"/>
        </w:rPr>
        <w:t>P</w:t>
      </w:r>
      <w:r w:rsidRPr="00A9612B">
        <w:rPr>
          <w:rFonts w:asciiTheme="majorHAnsi" w:eastAsia="Arial" w:hAnsiTheme="majorHAnsi" w:cs="Arial"/>
          <w:spacing w:val="-2"/>
          <w:sz w:val="24"/>
          <w:szCs w:val="24"/>
        </w:rPr>
        <w:t>a</w:t>
      </w:r>
      <w:r w:rsidRPr="00A9612B">
        <w:rPr>
          <w:rFonts w:asciiTheme="majorHAnsi" w:eastAsia="Arial" w:hAnsiTheme="majorHAnsi" w:cs="Arial"/>
          <w:spacing w:val="1"/>
          <w:sz w:val="24"/>
          <w:szCs w:val="24"/>
        </w:rPr>
        <w:t>ve</w:t>
      </w:r>
      <w:r w:rsidRPr="00A9612B">
        <w:rPr>
          <w:rFonts w:asciiTheme="majorHAnsi" w:eastAsia="Arial" w:hAnsiTheme="majorHAnsi" w:cs="Arial"/>
          <w:sz w:val="24"/>
          <w:szCs w:val="24"/>
        </w:rPr>
        <w:t>e</w:t>
      </w:r>
      <w:r w:rsidRPr="00A9612B">
        <w:rPr>
          <w:rFonts w:asciiTheme="majorHAnsi" w:eastAsia="Arial" w:hAnsiTheme="majorHAnsi" w:cs="Arial"/>
          <w:spacing w:val="12"/>
          <w:sz w:val="24"/>
          <w:szCs w:val="24"/>
        </w:rPr>
        <w:t xml:space="preserve"> </w:t>
      </w:r>
      <w:r w:rsidRPr="00A9612B">
        <w:rPr>
          <w:rFonts w:asciiTheme="majorHAnsi" w:eastAsia="Arial" w:hAnsiTheme="majorHAnsi" w:cs="Arial"/>
          <w:spacing w:val="1"/>
          <w:sz w:val="24"/>
          <w:szCs w:val="24"/>
        </w:rPr>
        <w:t>P</w:t>
      </w:r>
      <w:r w:rsidRPr="00A9612B">
        <w:rPr>
          <w:rFonts w:asciiTheme="majorHAnsi" w:eastAsia="Arial" w:hAnsiTheme="majorHAnsi" w:cs="Arial"/>
          <w:spacing w:val="-2"/>
          <w:sz w:val="24"/>
          <w:szCs w:val="24"/>
        </w:rPr>
        <w:t>o</w:t>
      </w:r>
      <w:r w:rsidRPr="00A9612B">
        <w:rPr>
          <w:rFonts w:asciiTheme="majorHAnsi" w:eastAsia="Arial" w:hAnsiTheme="majorHAnsi" w:cs="Arial"/>
          <w:sz w:val="24"/>
          <w:szCs w:val="24"/>
        </w:rPr>
        <w:t>i</w:t>
      </w:r>
      <w:r w:rsidRPr="00A9612B">
        <w:rPr>
          <w:rFonts w:asciiTheme="majorHAnsi" w:eastAsia="Arial" w:hAnsiTheme="majorHAnsi" w:cs="Arial"/>
          <w:spacing w:val="-2"/>
          <w:sz w:val="24"/>
          <w:szCs w:val="24"/>
        </w:rPr>
        <w:t>n</w:t>
      </w:r>
      <w:r w:rsidRPr="00A9612B">
        <w:rPr>
          <w:rFonts w:asciiTheme="majorHAnsi" w:eastAsia="Arial" w:hAnsiTheme="majorHAnsi" w:cs="Arial"/>
          <w:sz w:val="24"/>
          <w:szCs w:val="24"/>
        </w:rPr>
        <w:t>t</w:t>
      </w:r>
      <w:r w:rsidRPr="00A9612B">
        <w:rPr>
          <w:rFonts w:asciiTheme="majorHAnsi" w:eastAsia="Arial" w:hAnsiTheme="majorHAnsi" w:cs="Arial"/>
          <w:spacing w:val="15"/>
          <w:sz w:val="24"/>
          <w:szCs w:val="24"/>
        </w:rPr>
        <w:t xml:space="preserve"> </w:t>
      </w:r>
      <w:r w:rsidRPr="00A9612B">
        <w:rPr>
          <w:rFonts w:asciiTheme="majorHAnsi" w:eastAsia="Arial" w:hAnsiTheme="majorHAnsi" w:cs="Arial"/>
          <w:spacing w:val="-4"/>
          <w:sz w:val="24"/>
          <w:szCs w:val="24"/>
        </w:rPr>
        <w:t>a</w:t>
      </w:r>
      <w:r w:rsidRPr="00A9612B">
        <w:rPr>
          <w:rFonts w:asciiTheme="majorHAnsi" w:eastAsia="Arial" w:hAnsiTheme="majorHAnsi" w:cs="Arial"/>
          <w:sz w:val="24"/>
          <w:szCs w:val="24"/>
        </w:rPr>
        <w:t>t</w:t>
      </w:r>
      <w:r w:rsidRPr="00A9612B">
        <w:rPr>
          <w:rFonts w:asciiTheme="majorHAnsi" w:eastAsia="Arial" w:hAnsiTheme="majorHAnsi" w:cs="Arial"/>
          <w:spacing w:val="8"/>
          <w:sz w:val="24"/>
          <w:szCs w:val="24"/>
        </w:rPr>
        <w:t xml:space="preserve"> </w:t>
      </w:r>
      <w:r w:rsidRPr="00A9612B">
        <w:rPr>
          <w:rFonts w:asciiTheme="majorHAnsi" w:eastAsia="Arial" w:hAnsiTheme="majorHAnsi" w:cs="Arial"/>
          <w:spacing w:val="1"/>
          <w:sz w:val="24"/>
          <w:szCs w:val="24"/>
        </w:rPr>
        <w:t>n</w:t>
      </w:r>
      <w:r w:rsidRPr="00A9612B">
        <w:rPr>
          <w:rFonts w:asciiTheme="majorHAnsi" w:eastAsia="Arial" w:hAnsiTheme="majorHAnsi" w:cs="Arial"/>
          <w:spacing w:val="-4"/>
          <w:sz w:val="24"/>
          <w:szCs w:val="24"/>
        </w:rPr>
        <w:t>a</w:t>
      </w:r>
      <w:r w:rsidRPr="00A9612B">
        <w:rPr>
          <w:rFonts w:asciiTheme="majorHAnsi" w:eastAsia="Arial" w:hAnsiTheme="majorHAnsi" w:cs="Arial"/>
          <w:spacing w:val="3"/>
          <w:sz w:val="24"/>
          <w:szCs w:val="24"/>
        </w:rPr>
        <w:t>t</w:t>
      </w:r>
      <w:r w:rsidRPr="00A9612B">
        <w:rPr>
          <w:rFonts w:asciiTheme="majorHAnsi" w:eastAsia="Arial" w:hAnsiTheme="majorHAnsi" w:cs="Arial"/>
          <w:sz w:val="24"/>
          <w:szCs w:val="24"/>
        </w:rPr>
        <w:t>i</w:t>
      </w:r>
      <w:r w:rsidRPr="00A9612B">
        <w:rPr>
          <w:rFonts w:asciiTheme="majorHAnsi" w:eastAsia="Arial" w:hAnsiTheme="majorHAnsi" w:cs="Arial"/>
          <w:spacing w:val="1"/>
          <w:sz w:val="24"/>
          <w:szCs w:val="24"/>
        </w:rPr>
        <w:t>o</w:t>
      </w:r>
      <w:r w:rsidRPr="00A9612B">
        <w:rPr>
          <w:rFonts w:asciiTheme="majorHAnsi" w:eastAsia="Arial" w:hAnsiTheme="majorHAnsi" w:cs="Arial"/>
          <w:spacing w:val="-2"/>
          <w:sz w:val="24"/>
          <w:szCs w:val="24"/>
        </w:rPr>
        <w:t>nal</w:t>
      </w:r>
      <w:r w:rsidRPr="00A9612B">
        <w:rPr>
          <w:rFonts w:asciiTheme="majorHAnsi" w:eastAsia="Arial" w:hAnsiTheme="majorHAnsi" w:cs="Arial"/>
          <w:sz w:val="24"/>
          <w:szCs w:val="24"/>
        </w:rPr>
        <w:t>,</w:t>
      </w:r>
      <w:r w:rsidRPr="00A9612B">
        <w:rPr>
          <w:rFonts w:asciiTheme="majorHAnsi" w:eastAsia="Arial" w:hAnsiTheme="majorHAnsi" w:cs="Arial"/>
          <w:spacing w:val="18"/>
          <w:sz w:val="24"/>
          <w:szCs w:val="24"/>
        </w:rPr>
        <w:t xml:space="preserve"> </w:t>
      </w:r>
      <w:r w:rsidRPr="00A9612B">
        <w:rPr>
          <w:rFonts w:asciiTheme="majorHAnsi" w:eastAsia="Arial" w:hAnsiTheme="majorHAnsi" w:cs="Arial"/>
          <w:spacing w:val="1"/>
          <w:sz w:val="24"/>
          <w:szCs w:val="24"/>
        </w:rPr>
        <w:t>Eu</w:t>
      </w:r>
      <w:r w:rsidRPr="00A9612B">
        <w:rPr>
          <w:rFonts w:asciiTheme="majorHAnsi" w:eastAsia="Arial" w:hAnsiTheme="majorHAnsi" w:cs="Arial"/>
          <w:sz w:val="24"/>
          <w:szCs w:val="24"/>
        </w:rPr>
        <w:t>r</w:t>
      </w:r>
      <w:r w:rsidRPr="00A9612B">
        <w:rPr>
          <w:rFonts w:asciiTheme="majorHAnsi" w:eastAsia="Arial" w:hAnsiTheme="majorHAnsi" w:cs="Arial"/>
          <w:spacing w:val="1"/>
          <w:sz w:val="24"/>
          <w:szCs w:val="24"/>
        </w:rPr>
        <w:t>o</w:t>
      </w:r>
      <w:r w:rsidRPr="00A9612B">
        <w:rPr>
          <w:rFonts w:asciiTheme="majorHAnsi" w:eastAsia="Arial" w:hAnsiTheme="majorHAnsi" w:cs="Arial"/>
          <w:spacing w:val="-2"/>
          <w:sz w:val="24"/>
          <w:szCs w:val="24"/>
        </w:rPr>
        <w:t>p</w:t>
      </w:r>
      <w:r w:rsidRPr="00A9612B">
        <w:rPr>
          <w:rFonts w:asciiTheme="majorHAnsi" w:eastAsia="Arial" w:hAnsiTheme="majorHAnsi" w:cs="Arial"/>
          <w:spacing w:val="1"/>
          <w:sz w:val="24"/>
          <w:szCs w:val="24"/>
        </w:rPr>
        <w:t>ea</w:t>
      </w:r>
      <w:r w:rsidRPr="00A9612B">
        <w:rPr>
          <w:rFonts w:asciiTheme="majorHAnsi" w:eastAsia="Arial" w:hAnsiTheme="majorHAnsi" w:cs="Arial"/>
          <w:sz w:val="24"/>
          <w:szCs w:val="24"/>
        </w:rPr>
        <w:t>n</w:t>
      </w:r>
      <w:r w:rsidRPr="00A9612B">
        <w:rPr>
          <w:rFonts w:asciiTheme="majorHAnsi" w:eastAsia="Arial" w:hAnsiTheme="majorHAnsi" w:cs="Arial"/>
          <w:spacing w:val="18"/>
          <w:sz w:val="24"/>
          <w:szCs w:val="24"/>
        </w:rPr>
        <w:t xml:space="preserve"> </w:t>
      </w:r>
      <w:r w:rsidRPr="00A9612B">
        <w:rPr>
          <w:rFonts w:asciiTheme="majorHAnsi" w:eastAsia="Arial" w:hAnsiTheme="majorHAnsi" w:cs="Arial"/>
          <w:spacing w:val="-4"/>
          <w:sz w:val="24"/>
          <w:szCs w:val="24"/>
        </w:rPr>
        <w:t>a</w:t>
      </w:r>
      <w:r w:rsidRPr="00A9612B">
        <w:rPr>
          <w:rFonts w:asciiTheme="majorHAnsi" w:eastAsia="Arial" w:hAnsiTheme="majorHAnsi" w:cs="Arial"/>
          <w:spacing w:val="1"/>
          <w:sz w:val="24"/>
          <w:szCs w:val="24"/>
        </w:rPr>
        <w:t>n</w:t>
      </w:r>
      <w:r w:rsidRPr="00A9612B">
        <w:rPr>
          <w:rFonts w:asciiTheme="majorHAnsi" w:eastAsia="Arial" w:hAnsiTheme="majorHAnsi" w:cs="Arial"/>
          <w:sz w:val="24"/>
          <w:szCs w:val="24"/>
        </w:rPr>
        <w:t>d</w:t>
      </w:r>
      <w:r w:rsidRPr="00A9612B">
        <w:rPr>
          <w:rFonts w:asciiTheme="majorHAnsi" w:eastAsia="Arial" w:hAnsiTheme="majorHAnsi" w:cs="Arial"/>
          <w:spacing w:val="9"/>
          <w:sz w:val="24"/>
          <w:szCs w:val="24"/>
        </w:rPr>
        <w:t xml:space="preserve"> </w:t>
      </w:r>
      <w:r w:rsidRPr="00A9612B">
        <w:rPr>
          <w:rFonts w:asciiTheme="majorHAnsi" w:eastAsia="Arial" w:hAnsiTheme="majorHAnsi" w:cs="Arial"/>
          <w:w w:val="102"/>
          <w:sz w:val="24"/>
          <w:szCs w:val="24"/>
        </w:rPr>
        <w:t>i</w:t>
      </w:r>
      <w:r w:rsidRPr="00A9612B">
        <w:rPr>
          <w:rFonts w:asciiTheme="majorHAnsi" w:eastAsia="Arial" w:hAnsiTheme="majorHAnsi" w:cs="Arial"/>
          <w:spacing w:val="-2"/>
          <w:w w:val="102"/>
          <w:sz w:val="24"/>
          <w:szCs w:val="24"/>
        </w:rPr>
        <w:t>n</w:t>
      </w:r>
      <w:r w:rsidRPr="00A9612B">
        <w:rPr>
          <w:rFonts w:asciiTheme="majorHAnsi" w:eastAsia="Arial" w:hAnsiTheme="majorHAnsi" w:cs="Arial"/>
          <w:w w:val="102"/>
          <w:sz w:val="24"/>
          <w:szCs w:val="24"/>
        </w:rPr>
        <w:t>t</w:t>
      </w:r>
      <w:r w:rsidRPr="00A9612B">
        <w:rPr>
          <w:rFonts w:asciiTheme="majorHAnsi" w:eastAsia="Arial" w:hAnsiTheme="majorHAnsi" w:cs="Arial"/>
          <w:spacing w:val="1"/>
          <w:w w:val="102"/>
          <w:sz w:val="24"/>
          <w:szCs w:val="24"/>
        </w:rPr>
        <w:t>e</w:t>
      </w:r>
      <w:r w:rsidRPr="00A9612B">
        <w:rPr>
          <w:rFonts w:asciiTheme="majorHAnsi" w:eastAsia="Arial" w:hAnsiTheme="majorHAnsi" w:cs="Arial"/>
          <w:w w:val="102"/>
          <w:sz w:val="24"/>
          <w:szCs w:val="24"/>
        </w:rPr>
        <w:t>r</w:t>
      </w:r>
      <w:r w:rsidRPr="00A9612B">
        <w:rPr>
          <w:rFonts w:asciiTheme="majorHAnsi" w:eastAsia="Arial" w:hAnsiTheme="majorHAnsi" w:cs="Arial"/>
          <w:spacing w:val="1"/>
          <w:w w:val="102"/>
          <w:sz w:val="24"/>
          <w:szCs w:val="24"/>
        </w:rPr>
        <w:t>n</w:t>
      </w:r>
      <w:r w:rsidRPr="00A9612B">
        <w:rPr>
          <w:rFonts w:asciiTheme="majorHAnsi" w:eastAsia="Arial" w:hAnsiTheme="majorHAnsi" w:cs="Arial"/>
          <w:spacing w:val="-4"/>
          <w:w w:val="102"/>
          <w:sz w:val="24"/>
          <w:szCs w:val="24"/>
        </w:rPr>
        <w:t>a</w:t>
      </w:r>
      <w:r w:rsidRPr="00A9612B">
        <w:rPr>
          <w:rFonts w:asciiTheme="majorHAnsi" w:eastAsia="Arial" w:hAnsiTheme="majorHAnsi" w:cs="Arial"/>
          <w:spacing w:val="3"/>
          <w:w w:val="102"/>
          <w:sz w:val="24"/>
          <w:szCs w:val="24"/>
        </w:rPr>
        <w:t>t</w:t>
      </w:r>
      <w:r w:rsidRPr="00A9612B">
        <w:rPr>
          <w:rFonts w:asciiTheme="majorHAnsi" w:eastAsia="Arial" w:hAnsiTheme="majorHAnsi" w:cs="Arial"/>
          <w:w w:val="102"/>
          <w:sz w:val="24"/>
          <w:szCs w:val="24"/>
        </w:rPr>
        <w:t>i</w:t>
      </w:r>
      <w:r w:rsidRPr="00A9612B">
        <w:rPr>
          <w:rFonts w:asciiTheme="majorHAnsi" w:eastAsia="Arial" w:hAnsiTheme="majorHAnsi" w:cs="Arial"/>
          <w:spacing w:val="1"/>
          <w:w w:val="102"/>
          <w:sz w:val="24"/>
          <w:szCs w:val="24"/>
        </w:rPr>
        <w:t>on</w:t>
      </w:r>
      <w:r w:rsidRPr="00A9612B">
        <w:rPr>
          <w:rFonts w:asciiTheme="majorHAnsi" w:eastAsia="Arial" w:hAnsiTheme="majorHAnsi" w:cs="Arial"/>
          <w:spacing w:val="-4"/>
          <w:w w:val="102"/>
          <w:sz w:val="24"/>
          <w:szCs w:val="24"/>
        </w:rPr>
        <w:t>a</w:t>
      </w:r>
      <w:r w:rsidRPr="00A9612B">
        <w:rPr>
          <w:rFonts w:asciiTheme="majorHAnsi" w:eastAsia="Arial" w:hAnsiTheme="majorHAnsi" w:cs="Arial"/>
          <w:w w:val="102"/>
          <w:sz w:val="24"/>
          <w:szCs w:val="24"/>
        </w:rPr>
        <w:t>l f</w:t>
      </w:r>
      <w:r w:rsidRPr="00A9612B">
        <w:rPr>
          <w:rFonts w:asciiTheme="majorHAnsi" w:eastAsia="Arial" w:hAnsiTheme="majorHAnsi" w:cs="Arial"/>
          <w:spacing w:val="1"/>
          <w:w w:val="102"/>
          <w:sz w:val="24"/>
          <w:szCs w:val="24"/>
        </w:rPr>
        <w:t>o</w:t>
      </w:r>
      <w:r w:rsidRPr="00A9612B">
        <w:rPr>
          <w:rFonts w:asciiTheme="majorHAnsi" w:eastAsia="Arial" w:hAnsiTheme="majorHAnsi" w:cs="Arial"/>
          <w:w w:val="102"/>
          <w:sz w:val="24"/>
          <w:szCs w:val="24"/>
        </w:rPr>
        <w:t>r</w:t>
      </w:r>
      <w:r w:rsidRPr="00A9612B">
        <w:rPr>
          <w:rFonts w:asciiTheme="majorHAnsi" w:eastAsia="Arial" w:hAnsiTheme="majorHAnsi" w:cs="Arial"/>
          <w:spacing w:val="-2"/>
          <w:w w:val="102"/>
          <w:sz w:val="24"/>
          <w:szCs w:val="24"/>
        </w:rPr>
        <w:t>u</w:t>
      </w:r>
      <w:r w:rsidRPr="00A9612B">
        <w:rPr>
          <w:rFonts w:asciiTheme="majorHAnsi" w:eastAsia="Arial" w:hAnsiTheme="majorHAnsi" w:cs="Arial"/>
          <w:spacing w:val="1"/>
          <w:w w:val="102"/>
          <w:sz w:val="24"/>
          <w:szCs w:val="24"/>
        </w:rPr>
        <w:t>ms</w:t>
      </w:r>
      <w:r w:rsidR="000D7F6A" w:rsidRPr="00A9612B">
        <w:rPr>
          <w:rFonts w:asciiTheme="majorHAnsi" w:eastAsia="Arial" w:hAnsiTheme="majorHAnsi" w:cs="Arial"/>
          <w:w w:val="102"/>
          <w:sz w:val="24"/>
          <w:szCs w:val="24"/>
        </w:rPr>
        <w:t>.</w:t>
      </w:r>
      <w:r w:rsidRPr="00A9612B">
        <w:rPr>
          <w:rFonts w:asciiTheme="majorHAnsi" w:eastAsia="Arial" w:hAnsiTheme="majorHAnsi" w:cs="Arial"/>
          <w:w w:val="102"/>
          <w:sz w:val="24"/>
          <w:szCs w:val="24"/>
        </w:rPr>
        <w:t xml:space="preserve"> </w:t>
      </w:r>
    </w:p>
    <w:p w14:paraId="3996F150" w14:textId="77777777" w:rsidR="00F97452" w:rsidRPr="00A9612B" w:rsidRDefault="00F97452" w:rsidP="000D7F6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343434"/>
          <w:sz w:val="24"/>
          <w:szCs w:val="24"/>
        </w:rPr>
      </w:pPr>
    </w:p>
    <w:p w14:paraId="6EB45151" w14:textId="6509DA8D" w:rsidR="00F97452" w:rsidRPr="00A9612B" w:rsidRDefault="00F97452" w:rsidP="000D7F6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color w:val="000000" w:themeColor="text1"/>
          <w:sz w:val="24"/>
          <w:szCs w:val="24"/>
        </w:rPr>
      </w:pPr>
      <w:r w:rsidRPr="00A9612B">
        <w:rPr>
          <w:rFonts w:asciiTheme="majorHAnsi" w:hAnsiTheme="majorHAnsi" w:cs="Arial"/>
          <w:b/>
          <w:color w:val="000000" w:themeColor="text1"/>
          <w:sz w:val="24"/>
          <w:szCs w:val="24"/>
        </w:rPr>
        <w:t>Training</w:t>
      </w:r>
      <w:r w:rsidR="000D7F6A" w:rsidRPr="00A9612B">
        <w:rPr>
          <w:rFonts w:asciiTheme="majorHAnsi" w:hAnsiTheme="majorHAnsi" w:cs="Arial"/>
          <w:b/>
          <w:color w:val="000000" w:themeColor="text1"/>
          <w:sz w:val="24"/>
          <w:szCs w:val="24"/>
        </w:rPr>
        <w:t>/</w:t>
      </w:r>
      <w:r w:rsidR="003478AA" w:rsidRPr="00A9612B">
        <w:rPr>
          <w:rFonts w:asciiTheme="majorHAnsi" w:hAnsiTheme="majorHAnsi" w:cs="Arial"/>
          <w:b/>
          <w:color w:val="000000" w:themeColor="text1"/>
          <w:sz w:val="24"/>
          <w:szCs w:val="24"/>
        </w:rPr>
        <w:t>Representation</w:t>
      </w:r>
      <w:r w:rsidR="000D7F6A" w:rsidRPr="00A9612B">
        <w:rPr>
          <w:rFonts w:asciiTheme="majorHAnsi" w:hAnsiTheme="majorHAnsi" w:cs="Arial"/>
          <w:b/>
          <w:color w:val="000000" w:themeColor="text1"/>
          <w:sz w:val="24"/>
          <w:szCs w:val="24"/>
        </w:rPr>
        <w:t>:</w:t>
      </w:r>
    </w:p>
    <w:p w14:paraId="16A086AA" w14:textId="77777777" w:rsidR="00064AD3" w:rsidRPr="00A9612B" w:rsidRDefault="00064AD3" w:rsidP="000D7F6A">
      <w:pPr>
        <w:pStyle w:val="ListParagraph"/>
        <w:numPr>
          <w:ilvl w:val="0"/>
          <w:numId w:val="24"/>
        </w:numPr>
        <w:spacing w:before="5" w:after="0" w:line="240" w:lineRule="auto"/>
        <w:ind w:right="54"/>
        <w:rPr>
          <w:rFonts w:asciiTheme="majorHAnsi" w:eastAsia="Arial" w:hAnsiTheme="majorHAnsi" w:cs="Arial"/>
          <w:sz w:val="24"/>
          <w:szCs w:val="24"/>
        </w:rPr>
      </w:pPr>
      <w:r w:rsidRPr="00A9612B">
        <w:rPr>
          <w:rFonts w:asciiTheme="majorHAnsi" w:eastAsia="Arial" w:hAnsiTheme="majorHAnsi" w:cs="Arial"/>
          <w:spacing w:val="1"/>
          <w:sz w:val="24"/>
          <w:szCs w:val="24"/>
        </w:rPr>
        <w:t>Sup</w:t>
      </w:r>
      <w:r w:rsidRPr="00A9612B">
        <w:rPr>
          <w:rFonts w:asciiTheme="majorHAnsi" w:eastAsia="Arial" w:hAnsiTheme="majorHAnsi" w:cs="Arial"/>
          <w:spacing w:val="-2"/>
          <w:sz w:val="24"/>
          <w:szCs w:val="24"/>
        </w:rPr>
        <w:t>p</w:t>
      </w:r>
      <w:r w:rsidRPr="00A9612B">
        <w:rPr>
          <w:rFonts w:asciiTheme="majorHAnsi" w:eastAsia="Arial" w:hAnsiTheme="majorHAnsi" w:cs="Arial"/>
          <w:spacing w:val="1"/>
          <w:sz w:val="24"/>
          <w:szCs w:val="24"/>
        </w:rPr>
        <w:t>o</w:t>
      </w:r>
      <w:r w:rsidRPr="00A9612B">
        <w:rPr>
          <w:rFonts w:asciiTheme="majorHAnsi" w:eastAsia="Arial" w:hAnsiTheme="majorHAnsi" w:cs="Arial"/>
          <w:spacing w:val="-2"/>
          <w:sz w:val="24"/>
          <w:szCs w:val="24"/>
        </w:rPr>
        <w:t>r</w:t>
      </w:r>
      <w:r w:rsidRPr="00A9612B">
        <w:rPr>
          <w:rFonts w:asciiTheme="majorHAnsi" w:eastAsia="Arial" w:hAnsiTheme="majorHAnsi" w:cs="Arial"/>
          <w:sz w:val="24"/>
          <w:szCs w:val="24"/>
        </w:rPr>
        <w:t>t</w:t>
      </w:r>
      <w:r w:rsidRPr="00A9612B">
        <w:rPr>
          <w:rFonts w:asciiTheme="majorHAnsi" w:eastAsia="Arial" w:hAnsiTheme="majorHAnsi" w:cs="Arial"/>
          <w:spacing w:val="19"/>
          <w:sz w:val="24"/>
          <w:szCs w:val="24"/>
        </w:rPr>
        <w:t xml:space="preserve"> </w:t>
      </w:r>
      <w:r w:rsidRPr="00A9612B">
        <w:rPr>
          <w:rFonts w:asciiTheme="majorHAnsi" w:eastAsia="Arial" w:hAnsiTheme="majorHAnsi" w:cs="Arial"/>
          <w:spacing w:val="-2"/>
          <w:sz w:val="24"/>
          <w:szCs w:val="24"/>
        </w:rPr>
        <w:t>a</w:t>
      </w:r>
      <w:r w:rsidRPr="00A9612B">
        <w:rPr>
          <w:rFonts w:asciiTheme="majorHAnsi" w:eastAsia="Arial" w:hAnsiTheme="majorHAnsi" w:cs="Arial"/>
          <w:spacing w:val="1"/>
          <w:sz w:val="24"/>
          <w:szCs w:val="24"/>
        </w:rPr>
        <w:t>n</w:t>
      </w:r>
      <w:r w:rsidRPr="00A9612B">
        <w:rPr>
          <w:rFonts w:asciiTheme="majorHAnsi" w:eastAsia="Arial" w:hAnsiTheme="majorHAnsi" w:cs="Arial"/>
          <w:sz w:val="24"/>
          <w:szCs w:val="24"/>
        </w:rPr>
        <w:t>d</w:t>
      </w:r>
      <w:r w:rsidRPr="00A9612B">
        <w:rPr>
          <w:rFonts w:asciiTheme="majorHAnsi" w:eastAsia="Arial" w:hAnsiTheme="majorHAnsi" w:cs="Arial"/>
          <w:spacing w:val="5"/>
          <w:sz w:val="24"/>
          <w:szCs w:val="24"/>
        </w:rPr>
        <w:t xml:space="preserve"> </w:t>
      </w:r>
      <w:r w:rsidRPr="00A9612B">
        <w:rPr>
          <w:rFonts w:asciiTheme="majorHAnsi" w:eastAsia="Arial" w:hAnsiTheme="majorHAnsi" w:cs="Arial"/>
          <w:spacing w:val="3"/>
          <w:sz w:val="24"/>
          <w:szCs w:val="24"/>
        </w:rPr>
        <w:t>f</w:t>
      </w:r>
      <w:r w:rsidRPr="00A9612B">
        <w:rPr>
          <w:rFonts w:asciiTheme="majorHAnsi" w:eastAsia="Arial" w:hAnsiTheme="majorHAnsi" w:cs="Arial"/>
          <w:spacing w:val="-2"/>
          <w:sz w:val="24"/>
          <w:szCs w:val="24"/>
        </w:rPr>
        <w:t>a</w:t>
      </w:r>
      <w:r w:rsidRPr="00A9612B">
        <w:rPr>
          <w:rFonts w:asciiTheme="majorHAnsi" w:eastAsia="Arial" w:hAnsiTheme="majorHAnsi" w:cs="Arial"/>
          <w:spacing w:val="1"/>
          <w:sz w:val="24"/>
          <w:szCs w:val="24"/>
        </w:rPr>
        <w:t>c</w:t>
      </w:r>
      <w:r w:rsidRPr="00A9612B">
        <w:rPr>
          <w:rFonts w:asciiTheme="majorHAnsi" w:eastAsia="Arial" w:hAnsiTheme="majorHAnsi" w:cs="Arial"/>
          <w:spacing w:val="-2"/>
          <w:sz w:val="24"/>
          <w:szCs w:val="24"/>
        </w:rPr>
        <w:t>i</w:t>
      </w:r>
      <w:r w:rsidRPr="00A9612B">
        <w:rPr>
          <w:rFonts w:asciiTheme="majorHAnsi" w:eastAsia="Arial" w:hAnsiTheme="majorHAnsi" w:cs="Arial"/>
          <w:spacing w:val="3"/>
          <w:sz w:val="24"/>
          <w:szCs w:val="24"/>
        </w:rPr>
        <w:t>l</w:t>
      </w:r>
      <w:r w:rsidRPr="00A9612B">
        <w:rPr>
          <w:rFonts w:asciiTheme="majorHAnsi" w:eastAsia="Arial" w:hAnsiTheme="majorHAnsi" w:cs="Arial"/>
          <w:spacing w:val="-2"/>
          <w:sz w:val="24"/>
          <w:szCs w:val="24"/>
        </w:rPr>
        <w:t>i</w:t>
      </w:r>
      <w:r w:rsidRPr="00A9612B">
        <w:rPr>
          <w:rFonts w:asciiTheme="majorHAnsi" w:eastAsia="Arial" w:hAnsiTheme="majorHAnsi" w:cs="Arial"/>
          <w:sz w:val="24"/>
          <w:szCs w:val="24"/>
        </w:rPr>
        <w:t>t</w:t>
      </w:r>
      <w:r w:rsidRPr="00A9612B">
        <w:rPr>
          <w:rFonts w:asciiTheme="majorHAnsi" w:eastAsia="Arial" w:hAnsiTheme="majorHAnsi" w:cs="Arial"/>
          <w:spacing w:val="-2"/>
          <w:sz w:val="24"/>
          <w:szCs w:val="24"/>
        </w:rPr>
        <w:t>a</w:t>
      </w:r>
      <w:r w:rsidRPr="00A9612B">
        <w:rPr>
          <w:rFonts w:asciiTheme="majorHAnsi" w:eastAsia="Arial" w:hAnsiTheme="majorHAnsi" w:cs="Arial"/>
          <w:sz w:val="24"/>
          <w:szCs w:val="24"/>
        </w:rPr>
        <w:t>te</w:t>
      </w:r>
      <w:r w:rsidRPr="00A9612B">
        <w:rPr>
          <w:rFonts w:asciiTheme="majorHAnsi" w:eastAsia="Arial" w:hAnsiTheme="majorHAnsi" w:cs="Arial"/>
          <w:spacing w:val="15"/>
          <w:sz w:val="24"/>
          <w:szCs w:val="24"/>
        </w:rPr>
        <w:t xml:space="preserve"> </w:t>
      </w:r>
      <w:r w:rsidRPr="00A9612B">
        <w:rPr>
          <w:rFonts w:asciiTheme="majorHAnsi" w:eastAsia="Arial" w:hAnsiTheme="majorHAnsi" w:cs="Arial"/>
          <w:spacing w:val="3"/>
          <w:sz w:val="24"/>
          <w:szCs w:val="24"/>
        </w:rPr>
        <w:t>l</w:t>
      </w:r>
      <w:r w:rsidRPr="00A9612B">
        <w:rPr>
          <w:rFonts w:asciiTheme="majorHAnsi" w:eastAsia="Arial" w:hAnsiTheme="majorHAnsi" w:cs="Arial"/>
          <w:spacing w:val="-2"/>
          <w:sz w:val="24"/>
          <w:szCs w:val="24"/>
        </w:rPr>
        <w:t>e</w:t>
      </w:r>
      <w:r w:rsidRPr="00A9612B">
        <w:rPr>
          <w:rFonts w:asciiTheme="majorHAnsi" w:eastAsia="Arial" w:hAnsiTheme="majorHAnsi" w:cs="Arial"/>
          <w:spacing w:val="1"/>
          <w:sz w:val="24"/>
          <w:szCs w:val="24"/>
        </w:rPr>
        <w:t>ad</w:t>
      </w:r>
      <w:r w:rsidRPr="00A9612B">
        <w:rPr>
          <w:rFonts w:asciiTheme="majorHAnsi" w:eastAsia="Arial" w:hAnsiTheme="majorHAnsi" w:cs="Arial"/>
          <w:spacing w:val="-2"/>
          <w:sz w:val="24"/>
          <w:szCs w:val="24"/>
        </w:rPr>
        <w:t>e</w:t>
      </w:r>
      <w:r w:rsidRPr="00A9612B">
        <w:rPr>
          <w:rFonts w:asciiTheme="majorHAnsi" w:eastAsia="Arial" w:hAnsiTheme="majorHAnsi" w:cs="Arial"/>
          <w:sz w:val="24"/>
          <w:szCs w:val="24"/>
        </w:rPr>
        <w:t>r</w:t>
      </w:r>
      <w:r w:rsidRPr="00A9612B">
        <w:rPr>
          <w:rFonts w:asciiTheme="majorHAnsi" w:eastAsia="Arial" w:hAnsiTheme="majorHAnsi" w:cs="Arial"/>
          <w:spacing w:val="1"/>
          <w:sz w:val="24"/>
          <w:szCs w:val="24"/>
        </w:rPr>
        <w:t>s</w:t>
      </w:r>
      <w:r w:rsidRPr="00A9612B">
        <w:rPr>
          <w:rFonts w:asciiTheme="majorHAnsi" w:eastAsia="Arial" w:hAnsiTheme="majorHAnsi" w:cs="Arial"/>
          <w:spacing w:val="-2"/>
          <w:sz w:val="24"/>
          <w:szCs w:val="24"/>
        </w:rPr>
        <w:t>h</w:t>
      </w:r>
      <w:r w:rsidRPr="00A9612B">
        <w:rPr>
          <w:rFonts w:asciiTheme="majorHAnsi" w:eastAsia="Arial" w:hAnsiTheme="majorHAnsi" w:cs="Arial"/>
          <w:sz w:val="24"/>
          <w:szCs w:val="24"/>
        </w:rPr>
        <w:t>ip and collective action</w:t>
      </w:r>
      <w:r w:rsidRPr="00A9612B">
        <w:rPr>
          <w:rFonts w:asciiTheme="majorHAnsi" w:eastAsia="Arial" w:hAnsiTheme="majorHAnsi" w:cs="Arial"/>
          <w:spacing w:val="19"/>
          <w:sz w:val="24"/>
          <w:szCs w:val="24"/>
        </w:rPr>
        <w:t xml:space="preserve"> </w:t>
      </w:r>
      <w:r w:rsidRPr="00A9612B">
        <w:rPr>
          <w:rFonts w:asciiTheme="majorHAnsi" w:eastAsia="Arial" w:hAnsiTheme="majorHAnsi" w:cs="Arial"/>
          <w:spacing w:val="-1"/>
          <w:sz w:val="24"/>
          <w:szCs w:val="24"/>
        </w:rPr>
        <w:t>w</w:t>
      </w:r>
      <w:r w:rsidRPr="00A9612B">
        <w:rPr>
          <w:rFonts w:asciiTheme="majorHAnsi" w:eastAsia="Arial" w:hAnsiTheme="majorHAnsi" w:cs="Arial"/>
          <w:sz w:val="24"/>
          <w:szCs w:val="24"/>
        </w:rPr>
        <w:t>it</w:t>
      </w:r>
      <w:r w:rsidRPr="00A9612B">
        <w:rPr>
          <w:rFonts w:asciiTheme="majorHAnsi" w:eastAsia="Arial" w:hAnsiTheme="majorHAnsi" w:cs="Arial"/>
          <w:spacing w:val="1"/>
          <w:sz w:val="24"/>
          <w:szCs w:val="24"/>
        </w:rPr>
        <w:t>h</w:t>
      </w:r>
      <w:r w:rsidRPr="00A9612B">
        <w:rPr>
          <w:rFonts w:asciiTheme="majorHAnsi" w:eastAsia="Arial" w:hAnsiTheme="majorHAnsi" w:cs="Arial"/>
          <w:sz w:val="24"/>
          <w:szCs w:val="24"/>
        </w:rPr>
        <w:t>in</w:t>
      </w:r>
      <w:r w:rsidRPr="00A9612B">
        <w:rPr>
          <w:rFonts w:asciiTheme="majorHAnsi" w:eastAsia="Arial" w:hAnsiTheme="majorHAnsi" w:cs="Arial"/>
          <w:spacing w:val="11"/>
          <w:sz w:val="24"/>
          <w:szCs w:val="24"/>
        </w:rPr>
        <w:t xml:space="preserve"> </w:t>
      </w:r>
      <w:r w:rsidRPr="00A9612B">
        <w:rPr>
          <w:rFonts w:asciiTheme="majorHAnsi" w:eastAsia="Arial" w:hAnsiTheme="majorHAnsi" w:cs="Arial"/>
          <w:spacing w:val="3"/>
          <w:sz w:val="24"/>
          <w:szCs w:val="24"/>
        </w:rPr>
        <w:t>t</w:t>
      </w:r>
      <w:r w:rsidRPr="00A9612B">
        <w:rPr>
          <w:rFonts w:asciiTheme="majorHAnsi" w:eastAsia="Arial" w:hAnsiTheme="majorHAnsi" w:cs="Arial"/>
          <w:spacing w:val="-2"/>
          <w:sz w:val="24"/>
          <w:szCs w:val="24"/>
        </w:rPr>
        <w:t>h</w:t>
      </w:r>
      <w:r w:rsidRPr="00A9612B">
        <w:rPr>
          <w:rFonts w:asciiTheme="majorHAnsi" w:eastAsia="Arial" w:hAnsiTheme="majorHAnsi" w:cs="Arial"/>
          <w:sz w:val="24"/>
          <w:szCs w:val="24"/>
        </w:rPr>
        <w:t>e</w:t>
      </w:r>
      <w:r w:rsidRPr="00A9612B">
        <w:rPr>
          <w:rFonts w:asciiTheme="majorHAnsi" w:eastAsia="Arial" w:hAnsiTheme="majorHAnsi" w:cs="Arial"/>
          <w:spacing w:val="4"/>
          <w:sz w:val="24"/>
          <w:szCs w:val="24"/>
        </w:rPr>
        <w:t xml:space="preserve"> </w:t>
      </w:r>
      <w:r w:rsidRPr="00A9612B">
        <w:rPr>
          <w:rFonts w:asciiTheme="majorHAnsi" w:eastAsia="Arial" w:hAnsiTheme="majorHAnsi" w:cs="Arial"/>
          <w:spacing w:val="3"/>
          <w:sz w:val="24"/>
          <w:szCs w:val="24"/>
        </w:rPr>
        <w:t>R</w:t>
      </w:r>
      <w:r w:rsidRPr="00A9612B">
        <w:rPr>
          <w:rFonts w:asciiTheme="majorHAnsi" w:eastAsia="Arial" w:hAnsiTheme="majorHAnsi" w:cs="Arial"/>
          <w:spacing w:val="-4"/>
          <w:sz w:val="24"/>
          <w:szCs w:val="24"/>
        </w:rPr>
        <w:t>o</w:t>
      </w:r>
      <w:r w:rsidRPr="00A9612B">
        <w:rPr>
          <w:rFonts w:asciiTheme="majorHAnsi" w:eastAsia="Arial" w:hAnsiTheme="majorHAnsi" w:cs="Arial"/>
          <w:spacing w:val="1"/>
          <w:sz w:val="24"/>
          <w:szCs w:val="24"/>
        </w:rPr>
        <w:t>m</w:t>
      </w:r>
      <w:r w:rsidRPr="00A9612B">
        <w:rPr>
          <w:rFonts w:asciiTheme="majorHAnsi" w:eastAsia="Arial" w:hAnsiTheme="majorHAnsi" w:cs="Arial"/>
          <w:sz w:val="24"/>
          <w:szCs w:val="24"/>
        </w:rPr>
        <w:t>a</w:t>
      </w:r>
      <w:r w:rsidRPr="00A9612B">
        <w:rPr>
          <w:rFonts w:asciiTheme="majorHAnsi" w:eastAsia="Arial" w:hAnsiTheme="majorHAnsi" w:cs="Arial"/>
          <w:spacing w:val="13"/>
          <w:sz w:val="24"/>
          <w:szCs w:val="24"/>
        </w:rPr>
        <w:t xml:space="preserve"> </w:t>
      </w:r>
      <w:r w:rsidRPr="00A9612B">
        <w:rPr>
          <w:rFonts w:asciiTheme="majorHAnsi" w:eastAsia="Arial" w:hAnsiTheme="majorHAnsi" w:cs="Arial"/>
          <w:spacing w:val="1"/>
          <w:w w:val="102"/>
          <w:sz w:val="24"/>
          <w:szCs w:val="24"/>
        </w:rPr>
        <w:t>c</w:t>
      </w:r>
      <w:r w:rsidRPr="00A9612B">
        <w:rPr>
          <w:rFonts w:asciiTheme="majorHAnsi" w:eastAsia="Arial" w:hAnsiTheme="majorHAnsi" w:cs="Arial"/>
          <w:spacing w:val="-4"/>
          <w:w w:val="102"/>
          <w:sz w:val="24"/>
          <w:szCs w:val="24"/>
        </w:rPr>
        <w:t>o</w:t>
      </w:r>
      <w:r w:rsidRPr="00A9612B">
        <w:rPr>
          <w:rFonts w:asciiTheme="majorHAnsi" w:eastAsia="Arial" w:hAnsiTheme="majorHAnsi" w:cs="Arial"/>
          <w:spacing w:val="-1"/>
          <w:w w:val="102"/>
          <w:sz w:val="24"/>
          <w:szCs w:val="24"/>
        </w:rPr>
        <w:t>m</w:t>
      </w:r>
      <w:r w:rsidRPr="00A9612B">
        <w:rPr>
          <w:rFonts w:asciiTheme="majorHAnsi" w:eastAsia="Arial" w:hAnsiTheme="majorHAnsi" w:cs="Arial"/>
          <w:spacing w:val="1"/>
          <w:w w:val="102"/>
          <w:sz w:val="24"/>
          <w:szCs w:val="24"/>
        </w:rPr>
        <w:t>mun</w:t>
      </w:r>
      <w:r w:rsidRPr="00A9612B">
        <w:rPr>
          <w:rFonts w:asciiTheme="majorHAnsi" w:eastAsia="Arial" w:hAnsiTheme="majorHAnsi" w:cs="Arial"/>
          <w:spacing w:val="-2"/>
          <w:w w:val="102"/>
          <w:sz w:val="24"/>
          <w:szCs w:val="24"/>
        </w:rPr>
        <w:t>i</w:t>
      </w:r>
      <w:r w:rsidRPr="00A9612B">
        <w:rPr>
          <w:rFonts w:asciiTheme="majorHAnsi" w:eastAsia="Arial" w:hAnsiTheme="majorHAnsi" w:cs="Arial"/>
          <w:w w:val="102"/>
          <w:sz w:val="24"/>
          <w:szCs w:val="24"/>
        </w:rPr>
        <w:t>t</w:t>
      </w:r>
      <w:r w:rsidRPr="00A9612B">
        <w:rPr>
          <w:rFonts w:asciiTheme="majorHAnsi" w:eastAsia="Arial" w:hAnsiTheme="majorHAnsi" w:cs="Arial"/>
          <w:spacing w:val="-4"/>
          <w:w w:val="102"/>
          <w:sz w:val="24"/>
          <w:szCs w:val="24"/>
        </w:rPr>
        <w:t>y</w:t>
      </w:r>
      <w:r w:rsidRPr="00A9612B">
        <w:rPr>
          <w:rFonts w:asciiTheme="majorHAnsi" w:eastAsia="Arial" w:hAnsiTheme="majorHAnsi" w:cs="Arial"/>
          <w:w w:val="102"/>
          <w:sz w:val="24"/>
          <w:szCs w:val="24"/>
        </w:rPr>
        <w:t>;</w:t>
      </w:r>
    </w:p>
    <w:p w14:paraId="1EE7FF8F" w14:textId="05167E8C" w:rsidR="00683877" w:rsidRPr="00A9612B" w:rsidRDefault="007F197B" w:rsidP="000D7F6A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A9612B">
        <w:rPr>
          <w:rFonts w:asciiTheme="majorHAnsi" w:hAnsiTheme="majorHAnsi" w:cs="Arial"/>
          <w:sz w:val="24"/>
          <w:szCs w:val="24"/>
        </w:rPr>
        <w:t xml:space="preserve">Ensure the organisation of strategic </w:t>
      </w:r>
      <w:r w:rsidR="003478AA" w:rsidRPr="00A9612B">
        <w:rPr>
          <w:rFonts w:asciiTheme="majorHAnsi" w:hAnsiTheme="majorHAnsi" w:cs="Arial"/>
          <w:sz w:val="24"/>
          <w:szCs w:val="24"/>
        </w:rPr>
        <w:t>events to publicise and prof</w:t>
      </w:r>
      <w:r w:rsidR="000D7F6A" w:rsidRPr="00A9612B">
        <w:rPr>
          <w:rFonts w:asciiTheme="majorHAnsi" w:hAnsiTheme="majorHAnsi" w:cs="Arial"/>
          <w:sz w:val="24"/>
          <w:szCs w:val="24"/>
        </w:rPr>
        <w:t>ile the work of Roma in Ireland.</w:t>
      </w:r>
    </w:p>
    <w:p w14:paraId="4543E578" w14:textId="77777777" w:rsidR="00F97452" w:rsidRPr="00A9612B" w:rsidRDefault="00F97452" w:rsidP="000D7F6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343434"/>
          <w:sz w:val="24"/>
          <w:szCs w:val="24"/>
        </w:rPr>
      </w:pPr>
    </w:p>
    <w:p w14:paraId="58C7023C" w14:textId="4CA7D719" w:rsidR="00F97452" w:rsidRPr="00A9612B" w:rsidRDefault="00064AD3" w:rsidP="000D7F6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color w:val="000000" w:themeColor="text1"/>
          <w:sz w:val="24"/>
          <w:szCs w:val="24"/>
        </w:rPr>
      </w:pPr>
      <w:r w:rsidRPr="00A9612B">
        <w:rPr>
          <w:rFonts w:asciiTheme="majorHAnsi" w:hAnsiTheme="majorHAnsi" w:cs="Arial"/>
          <w:b/>
          <w:color w:val="000000" w:themeColor="text1"/>
          <w:sz w:val="24"/>
          <w:szCs w:val="24"/>
        </w:rPr>
        <w:t>Management</w:t>
      </w:r>
      <w:r w:rsidR="003610DB" w:rsidRPr="00A9612B">
        <w:rPr>
          <w:rFonts w:asciiTheme="majorHAnsi" w:hAnsiTheme="majorHAnsi" w:cs="Arial"/>
          <w:b/>
          <w:color w:val="000000" w:themeColor="text1"/>
          <w:sz w:val="24"/>
          <w:szCs w:val="24"/>
        </w:rPr>
        <w:t>:</w:t>
      </w:r>
    </w:p>
    <w:p w14:paraId="65ADA93D" w14:textId="77777777" w:rsidR="00064AD3" w:rsidRPr="00A9612B" w:rsidRDefault="00064AD3" w:rsidP="000D7F6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A9612B">
        <w:rPr>
          <w:rFonts w:asciiTheme="majorHAnsi" w:hAnsiTheme="majorHAnsi" w:cs="Arial"/>
          <w:sz w:val="24"/>
          <w:szCs w:val="24"/>
        </w:rPr>
        <w:t>Manage the Roma programme in a strategic manner, based on the principles of human rights and community development;</w:t>
      </w:r>
    </w:p>
    <w:p w14:paraId="52426326" w14:textId="35D84497" w:rsidR="00E202C0" w:rsidRPr="00A9612B" w:rsidRDefault="00E202C0" w:rsidP="000D7F6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A9612B">
        <w:rPr>
          <w:rFonts w:asciiTheme="majorHAnsi" w:hAnsiTheme="majorHAnsi" w:cs="Arial"/>
          <w:sz w:val="24"/>
          <w:szCs w:val="24"/>
        </w:rPr>
        <w:t>Lead strategic and organisational planning processes within the Roma team</w:t>
      </w:r>
      <w:r w:rsidR="007F197B" w:rsidRPr="00A9612B">
        <w:rPr>
          <w:rFonts w:asciiTheme="majorHAnsi" w:hAnsiTheme="majorHAnsi" w:cs="Arial"/>
          <w:sz w:val="24"/>
          <w:szCs w:val="24"/>
        </w:rPr>
        <w:t xml:space="preserve"> in line with Pavee Points strategic goals, objectives and organisational </w:t>
      </w:r>
      <w:r w:rsidR="00FC32E0" w:rsidRPr="00A9612B">
        <w:rPr>
          <w:rFonts w:asciiTheme="majorHAnsi" w:hAnsiTheme="majorHAnsi" w:cs="Arial"/>
          <w:sz w:val="24"/>
          <w:szCs w:val="24"/>
        </w:rPr>
        <w:t>priorities.</w:t>
      </w:r>
    </w:p>
    <w:p w14:paraId="57E28869" w14:textId="77777777" w:rsidR="00E202C0" w:rsidRPr="00A9612B" w:rsidRDefault="00E202C0" w:rsidP="000D7F6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A9612B">
        <w:rPr>
          <w:rFonts w:asciiTheme="majorHAnsi" w:hAnsiTheme="majorHAnsi" w:cs="Arial"/>
          <w:sz w:val="24"/>
          <w:szCs w:val="24"/>
        </w:rPr>
        <w:t>Lead the ongoing development of an advocacy strategy within the Roma team;</w:t>
      </w:r>
    </w:p>
    <w:p w14:paraId="28981BA8" w14:textId="43D92246" w:rsidR="008718D6" w:rsidRPr="00A9612B" w:rsidRDefault="008718D6" w:rsidP="000D7F6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A9612B">
        <w:rPr>
          <w:rFonts w:asciiTheme="majorHAnsi" w:hAnsiTheme="majorHAnsi" w:cs="Arial"/>
          <w:sz w:val="24"/>
          <w:szCs w:val="24"/>
        </w:rPr>
        <w:t>Supervise and sup</w:t>
      </w:r>
      <w:r w:rsidR="007F197B" w:rsidRPr="00A9612B">
        <w:rPr>
          <w:rFonts w:asciiTheme="majorHAnsi" w:hAnsiTheme="majorHAnsi" w:cs="Arial"/>
          <w:sz w:val="24"/>
          <w:szCs w:val="24"/>
        </w:rPr>
        <w:t>port the staff of the Roma team;</w:t>
      </w:r>
    </w:p>
    <w:p w14:paraId="0DDBC9CB" w14:textId="5B705178" w:rsidR="007F197B" w:rsidRPr="00A9612B" w:rsidRDefault="007F197B" w:rsidP="000D7F6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A9612B">
        <w:rPr>
          <w:rFonts w:asciiTheme="majorHAnsi" w:hAnsiTheme="majorHAnsi" w:cs="Arial"/>
          <w:sz w:val="24"/>
          <w:szCs w:val="24"/>
        </w:rPr>
        <w:t>Participate in Pavee Point internal structures as required.</w:t>
      </w:r>
    </w:p>
    <w:p w14:paraId="6E69CB01" w14:textId="77777777" w:rsidR="00210FC3" w:rsidRPr="00A9612B" w:rsidRDefault="00210FC3" w:rsidP="000D7F6A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6B9DD06F" w14:textId="5DF3C84D" w:rsidR="00210FC3" w:rsidRPr="00A9612B" w:rsidRDefault="00DA143B" w:rsidP="000D7F6A">
      <w:pPr>
        <w:spacing w:after="0" w:line="240" w:lineRule="auto"/>
        <w:rPr>
          <w:rFonts w:asciiTheme="majorHAnsi" w:hAnsiTheme="majorHAnsi" w:cs="Arial"/>
          <w:b/>
          <w:color w:val="000000" w:themeColor="text1"/>
          <w:sz w:val="24"/>
          <w:szCs w:val="24"/>
        </w:rPr>
      </w:pPr>
      <w:r w:rsidRPr="00A9612B">
        <w:rPr>
          <w:rFonts w:asciiTheme="majorHAnsi" w:hAnsiTheme="majorHAnsi" w:cs="Arial"/>
          <w:b/>
          <w:color w:val="000000" w:themeColor="text1"/>
          <w:sz w:val="24"/>
          <w:szCs w:val="24"/>
        </w:rPr>
        <w:t>Sustainability</w:t>
      </w:r>
      <w:r w:rsidR="003610DB" w:rsidRPr="00A9612B">
        <w:rPr>
          <w:rFonts w:asciiTheme="majorHAnsi" w:hAnsiTheme="majorHAnsi" w:cs="Arial"/>
          <w:b/>
          <w:color w:val="000000" w:themeColor="text1"/>
          <w:sz w:val="24"/>
          <w:szCs w:val="24"/>
        </w:rPr>
        <w:t>:</w:t>
      </w:r>
    </w:p>
    <w:p w14:paraId="205221E5" w14:textId="77777777" w:rsidR="00064AD3" w:rsidRPr="00A9612B" w:rsidRDefault="00064AD3" w:rsidP="000D7F6A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A9612B">
        <w:rPr>
          <w:rFonts w:asciiTheme="majorHAnsi" w:hAnsiTheme="majorHAnsi" w:cs="Arial"/>
          <w:sz w:val="24"/>
          <w:szCs w:val="24"/>
        </w:rPr>
        <w:t xml:space="preserve">Source </w:t>
      </w:r>
      <w:r w:rsidR="00E202C0" w:rsidRPr="00A9612B">
        <w:rPr>
          <w:rFonts w:asciiTheme="majorHAnsi" w:hAnsiTheme="majorHAnsi" w:cs="Arial"/>
          <w:sz w:val="24"/>
          <w:szCs w:val="24"/>
        </w:rPr>
        <w:t xml:space="preserve">and manage </w:t>
      </w:r>
      <w:r w:rsidRPr="00A9612B">
        <w:rPr>
          <w:rFonts w:asciiTheme="majorHAnsi" w:hAnsiTheme="majorHAnsi" w:cs="Arial"/>
          <w:sz w:val="24"/>
          <w:szCs w:val="24"/>
        </w:rPr>
        <w:t>programme funding to ensure sustainability of the project</w:t>
      </w:r>
      <w:r w:rsidR="00E202C0" w:rsidRPr="00A9612B">
        <w:rPr>
          <w:rFonts w:asciiTheme="majorHAnsi" w:hAnsiTheme="majorHAnsi" w:cs="Arial"/>
          <w:sz w:val="24"/>
          <w:szCs w:val="24"/>
        </w:rPr>
        <w:t>;</w:t>
      </w:r>
    </w:p>
    <w:p w14:paraId="09EB1381" w14:textId="77777777" w:rsidR="00885740" w:rsidRPr="00A9612B" w:rsidRDefault="00885740" w:rsidP="000D7F6A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A9612B">
        <w:rPr>
          <w:rFonts w:asciiTheme="majorHAnsi" w:hAnsiTheme="majorHAnsi" w:cs="Arial"/>
          <w:sz w:val="24"/>
          <w:szCs w:val="24"/>
        </w:rPr>
        <w:t>Regular repor</w:t>
      </w:r>
      <w:r w:rsidR="00E202C0" w:rsidRPr="00A9612B">
        <w:rPr>
          <w:rFonts w:asciiTheme="majorHAnsi" w:hAnsiTheme="majorHAnsi" w:cs="Arial"/>
          <w:sz w:val="24"/>
          <w:szCs w:val="24"/>
        </w:rPr>
        <w:t>ting on the work of the project to management and funders;</w:t>
      </w:r>
    </w:p>
    <w:p w14:paraId="1A57F004" w14:textId="317AD083" w:rsidR="00885740" w:rsidRPr="00A9612B" w:rsidRDefault="007F197B" w:rsidP="000D7F6A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A9612B">
        <w:rPr>
          <w:rFonts w:asciiTheme="majorHAnsi" w:hAnsiTheme="majorHAnsi" w:cs="Arial"/>
          <w:sz w:val="24"/>
          <w:szCs w:val="24"/>
        </w:rPr>
        <w:t>Development of and r</w:t>
      </w:r>
      <w:r w:rsidR="00885740" w:rsidRPr="00A9612B">
        <w:rPr>
          <w:rFonts w:asciiTheme="majorHAnsi" w:hAnsiTheme="majorHAnsi" w:cs="Arial"/>
          <w:sz w:val="24"/>
          <w:szCs w:val="24"/>
        </w:rPr>
        <w:t>egular reporting into a monitori</w:t>
      </w:r>
      <w:r w:rsidR="00E202C0" w:rsidRPr="00A9612B">
        <w:rPr>
          <w:rFonts w:asciiTheme="majorHAnsi" w:hAnsiTheme="majorHAnsi" w:cs="Arial"/>
          <w:sz w:val="24"/>
          <w:szCs w:val="24"/>
        </w:rPr>
        <w:t>ng and evaluation framework;</w:t>
      </w:r>
    </w:p>
    <w:p w14:paraId="3A9F8D1D" w14:textId="77777777" w:rsidR="00A3691E" w:rsidRPr="00A9612B" w:rsidRDefault="00A3691E" w:rsidP="000D7F6A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A9612B">
        <w:rPr>
          <w:rFonts w:asciiTheme="majorHAnsi" w:hAnsiTheme="majorHAnsi" w:cs="Arial"/>
          <w:sz w:val="24"/>
          <w:szCs w:val="24"/>
        </w:rPr>
        <w:t>Clearly articulate the work of Pavee Point and key messages in public forums;</w:t>
      </w:r>
    </w:p>
    <w:p w14:paraId="15F56C34" w14:textId="77777777" w:rsidR="003478AA" w:rsidRPr="00A9612B" w:rsidRDefault="003478AA" w:rsidP="000D7F6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A9612B">
        <w:rPr>
          <w:rFonts w:asciiTheme="majorHAnsi" w:hAnsiTheme="majorHAnsi" w:cs="Arial"/>
          <w:sz w:val="24"/>
          <w:szCs w:val="24"/>
        </w:rPr>
        <w:t>Ensure the development of resources and materials to profile the work of the Roma programme;</w:t>
      </w:r>
    </w:p>
    <w:p w14:paraId="0344B221" w14:textId="2DCE4618" w:rsidR="00DA143B" w:rsidRPr="00A9612B" w:rsidRDefault="00DA143B" w:rsidP="000D7F6A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A9612B">
        <w:rPr>
          <w:rFonts w:asciiTheme="majorHAnsi" w:hAnsiTheme="majorHAnsi" w:cs="Arial"/>
          <w:sz w:val="24"/>
          <w:szCs w:val="24"/>
        </w:rPr>
        <w:lastRenderedPageBreak/>
        <w:t xml:space="preserve">Assist with wider work of Pavee </w:t>
      </w:r>
      <w:r w:rsidR="002C09A0" w:rsidRPr="00A9612B">
        <w:rPr>
          <w:rFonts w:asciiTheme="majorHAnsi" w:hAnsiTheme="majorHAnsi" w:cs="Arial"/>
          <w:sz w:val="24"/>
          <w:szCs w:val="24"/>
        </w:rPr>
        <w:t xml:space="preserve">Point Traveller and Roma Centre in order to meet the strategic goals of the </w:t>
      </w:r>
      <w:r w:rsidR="00FC32E0" w:rsidRPr="00A9612B">
        <w:rPr>
          <w:rFonts w:asciiTheme="majorHAnsi" w:hAnsiTheme="majorHAnsi" w:cs="Arial"/>
          <w:sz w:val="24"/>
          <w:szCs w:val="24"/>
        </w:rPr>
        <w:t>organisation.</w:t>
      </w:r>
    </w:p>
    <w:p w14:paraId="5E59B725" w14:textId="6666B645" w:rsidR="00145BFD" w:rsidRPr="00A9612B" w:rsidRDefault="00145BFD" w:rsidP="000D7F6A">
      <w:pPr>
        <w:pStyle w:val="NoSpacing"/>
        <w:numPr>
          <w:ilvl w:val="0"/>
          <w:numId w:val="12"/>
        </w:numPr>
        <w:rPr>
          <w:rFonts w:asciiTheme="majorHAnsi" w:hAnsiTheme="majorHAnsi" w:cs="Arial"/>
          <w:sz w:val="24"/>
          <w:szCs w:val="24"/>
        </w:rPr>
      </w:pPr>
      <w:r w:rsidRPr="00A9612B">
        <w:rPr>
          <w:rFonts w:asciiTheme="majorHAnsi" w:hAnsiTheme="majorHAnsi" w:cs="Arial"/>
          <w:sz w:val="24"/>
          <w:szCs w:val="24"/>
        </w:rPr>
        <w:t>Application of Pavee Point internal policies</w:t>
      </w:r>
      <w:r w:rsidR="000D7F6A" w:rsidRPr="00A9612B">
        <w:rPr>
          <w:rFonts w:asciiTheme="majorHAnsi" w:hAnsiTheme="majorHAnsi" w:cs="Arial"/>
          <w:sz w:val="24"/>
          <w:szCs w:val="24"/>
        </w:rPr>
        <w:t>;</w:t>
      </w:r>
      <w:r w:rsidRPr="00A9612B">
        <w:rPr>
          <w:rFonts w:asciiTheme="majorHAnsi" w:hAnsiTheme="majorHAnsi" w:cs="Arial"/>
          <w:sz w:val="24"/>
          <w:szCs w:val="24"/>
        </w:rPr>
        <w:t xml:space="preserve"> </w:t>
      </w:r>
    </w:p>
    <w:p w14:paraId="2769EB88" w14:textId="0D6B573A" w:rsidR="00145BFD" w:rsidRPr="00A9612B" w:rsidRDefault="00145BFD" w:rsidP="000D7F6A">
      <w:pPr>
        <w:pStyle w:val="NoSpacing"/>
        <w:numPr>
          <w:ilvl w:val="0"/>
          <w:numId w:val="12"/>
        </w:numPr>
        <w:rPr>
          <w:rFonts w:asciiTheme="majorHAnsi" w:hAnsiTheme="majorHAnsi" w:cs="Arial"/>
          <w:sz w:val="24"/>
          <w:szCs w:val="24"/>
        </w:rPr>
      </w:pPr>
      <w:r w:rsidRPr="00A9612B">
        <w:rPr>
          <w:rFonts w:asciiTheme="majorHAnsi" w:hAnsiTheme="majorHAnsi" w:cs="Arial"/>
          <w:sz w:val="24"/>
          <w:szCs w:val="24"/>
        </w:rPr>
        <w:t>Available to work flexible hours when necessary</w:t>
      </w:r>
      <w:r w:rsidR="000D7F6A" w:rsidRPr="00A9612B">
        <w:rPr>
          <w:rFonts w:asciiTheme="majorHAnsi" w:hAnsiTheme="majorHAnsi" w:cs="Arial"/>
          <w:sz w:val="24"/>
          <w:szCs w:val="24"/>
        </w:rPr>
        <w:t>;</w:t>
      </w:r>
      <w:r w:rsidRPr="00A9612B">
        <w:rPr>
          <w:rFonts w:asciiTheme="majorHAnsi" w:hAnsiTheme="majorHAnsi" w:cs="Arial"/>
          <w:sz w:val="24"/>
          <w:szCs w:val="24"/>
        </w:rPr>
        <w:t xml:space="preserve"> </w:t>
      </w:r>
    </w:p>
    <w:p w14:paraId="7D72480B" w14:textId="7A496DBD" w:rsidR="009D2464" w:rsidRPr="00A9612B" w:rsidRDefault="009D2464" w:rsidP="000D7F6A">
      <w:pPr>
        <w:pStyle w:val="NoSpacing"/>
        <w:numPr>
          <w:ilvl w:val="0"/>
          <w:numId w:val="12"/>
        </w:numPr>
        <w:jc w:val="both"/>
        <w:rPr>
          <w:rFonts w:asciiTheme="majorHAnsi" w:hAnsiTheme="majorHAnsi" w:cs="Arial"/>
          <w:sz w:val="24"/>
          <w:szCs w:val="24"/>
        </w:rPr>
      </w:pPr>
      <w:r w:rsidRPr="00A9612B">
        <w:rPr>
          <w:rFonts w:asciiTheme="majorHAnsi" w:hAnsiTheme="majorHAnsi" w:cs="Arial"/>
          <w:sz w:val="24"/>
          <w:szCs w:val="24"/>
        </w:rPr>
        <w:t xml:space="preserve">Undertake duties as required by the Pavee Point Management Committee and </w:t>
      </w:r>
      <w:r w:rsidR="007F197B" w:rsidRPr="00A9612B">
        <w:rPr>
          <w:rFonts w:asciiTheme="majorHAnsi" w:hAnsiTheme="majorHAnsi" w:cs="Arial"/>
          <w:sz w:val="24"/>
          <w:szCs w:val="24"/>
        </w:rPr>
        <w:t>Co-</w:t>
      </w:r>
      <w:r w:rsidRPr="00A9612B">
        <w:rPr>
          <w:rFonts w:asciiTheme="majorHAnsi" w:hAnsiTheme="majorHAnsi" w:cs="Arial"/>
          <w:sz w:val="24"/>
          <w:szCs w:val="24"/>
        </w:rPr>
        <w:t>Director</w:t>
      </w:r>
      <w:r w:rsidR="007F197B" w:rsidRPr="00A9612B">
        <w:rPr>
          <w:rFonts w:asciiTheme="majorHAnsi" w:hAnsiTheme="majorHAnsi" w:cs="Arial"/>
          <w:sz w:val="24"/>
          <w:szCs w:val="24"/>
        </w:rPr>
        <w:t>s</w:t>
      </w:r>
      <w:r w:rsidRPr="00A9612B">
        <w:rPr>
          <w:rFonts w:asciiTheme="majorHAnsi" w:hAnsiTheme="majorHAnsi" w:cs="Arial"/>
          <w:sz w:val="24"/>
          <w:szCs w:val="24"/>
        </w:rPr>
        <w:t>.</w:t>
      </w:r>
    </w:p>
    <w:p w14:paraId="1D88E549" w14:textId="77777777" w:rsidR="003610DB" w:rsidRPr="00E36160" w:rsidRDefault="003610DB" w:rsidP="003610DB">
      <w:pPr>
        <w:pStyle w:val="NoSpacing"/>
        <w:jc w:val="both"/>
        <w:rPr>
          <w:rFonts w:asciiTheme="majorHAnsi" w:hAnsiTheme="majorHAnsi" w:cs="Arial"/>
        </w:rPr>
      </w:pPr>
    </w:p>
    <w:p w14:paraId="2442C6B6" w14:textId="77777777" w:rsidR="008F321F" w:rsidRPr="00E36160" w:rsidRDefault="008F321F" w:rsidP="000D7F6A">
      <w:pPr>
        <w:spacing w:after="0" w:line="240" w:lineRule="auto"/>
        <w:rPr>
          <w:rFonts w:asciiTheme="majorHAnsi" w:hAnsiTheme="majorHAnsi" w:cs="Arial"/>
          <w:b/>
          <w:sz w:val="8"/>
          <w:szCs w:val="8"/>
        </w:rPr>
      </w:pPr>
    </w:p>
    <w:p w14:paraId="30CDF023" w14:textId="4BCD883B" w:rsidR="009D692F" w:rsidRPr="00FC32E0" w:rsidRDefault="000330F3" w:rsidP="00E36160">
      <w:pPr>
        <w:spacing w:after="0" w:line="240" w:lineRule="auto"/>
        <w:rPr>
          <w:rFonts w:asciiTheme="majorHAnsi" w:hAnsiTheme="majorHAnsi" w:cs="Arial"/>
          <w:b/>
          <w:i/>
          <w:iCs/>
          <w:sz w:val="26"/>
          <w:szCs w:val="26"/>
        </w:rPr>
      </w:pPr>
      <w:r w:rsidRPr="00FC32E0">
        <w:rPr>
          <w:rFonts w:asciiTheme="majorHAnsi" w:hAnsiTheme="majorHAnsi" w:cs="Arial"/>
          <w:b/>
          <w:i/>
          <w:iCs/>
          <w:sz w:val="26"/>
          <w:szCs w:val="26"/>
        </w:rPr>
        <w:t>Required Q</w:t>
      </w:r>
      <w:r w:rsidR="009D692F" w:rsidRPr="00FC32E0">
        <w:rPr>
          <w:rFonts w:asciiTheme="majorHAnsi" w:hAnsiTheme="majorHAnsi" w:cs="Arial"/>
          <w:b/>
          <w:i/>
          <w:iCs/>
          <w:sz w:val="26"/>
          <w:szCs w:val="26"/>
        </w:rPr>
        <w:t>ualifications</w:t>
      </w:r>
      <w:r w:rsidRPr="00FC32E0">
        <w:rPr>
          <w:rFonts w:asciiTheme="majorHAnsi" w:hAnsiTheme="majorHAnsi" w:cs="Arial"/>
          <w:b/>
          <w:i/>
          <w:iCs/>
          <w:sz w:val="26"/>
          <w:szCs w:val="26"/>
        </w:rPr>
        <w:t>/E</w:t>
      </w:r>
      <w:r w:rsidR="00E23D2A" w:rsidRPr="00FC32E0">
        <w:rPr>
          <w:rFonts w:asciiTheme="majorHAnsi" w:hAnsiTheme="majorHAnsi" w:cs="Arial"/>
          <w:b/>
          <w:i/>
          <w:iCs/>
          <w:sz w:val="26"/>
          <w:szCs w:val="26"/>
        </w:rPr>
        <w:t>xperience</w:t>
      </w:r>
    </w:p>
    <w:p w14:paraId="4AC25C27" w14:textId="77777777" w:rsidR="000330F3" w:rsidRPr="00E36160" w:rsidRDefault="000330F3" w:rsidP="00E36160">
      <w:pPr>
        <w:spacing w:after="0" w:line="240" w:lineRule="auto"/>
        <w:rPr>
          <w:rFonts w:asciiTheme="majorHAnsi" w:hAnsiTheme="majorHAnsi" w:cs="Arial"/>
          <w:b/>
          <w:color w:val="000000" w:themeColor="text1"/>
          <w:sz w:val="8"/>
          <w:szCs w:val="8"/>
        </w:rPr>
      </w:pPr>
    </w:p>
    <w:p w14:paraId="67823525" w14:textId="5888A3B4" w:rsidR="009D692F" w:rsidRPr="00A9612B" w:rsidRDefault="009D692F" w:rsidP="00E36160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A9612B">
        <w:rPr>
          <w:rFonts w:asciiTheme="majorHAnsi" w:hAnsiTheme="majorHAnsi" w:cs="Arial"/>
          <w:sz w:val="24"/>
          <w:szCs w:val="24"/>
        </w:rPr>
        <w:t xml:space="preserve">University degree in social sciences, community development, human rights or other related </w:t>
      </w:r>
      <w:r w:rsidR="00FC32E0" w:rsidRPr="00A9612B">
        <w:rPr>
          <w:rFonts w:asciiTheme="majorHAnsi" w:hAnsiTheme="majorHAnsi" w:cs="Arial"/>
          <w:sz w:val="24"/>
          <w:szCs w:val="24"/>
        </w:rPr>
        <w:t>disciplines.</w:t>
      </w:r>
    </w:p>
    <w:p w14:paraId="093DC2C2" w14:textId="6913E9BB" w:rsidR="009D692F" w:rsidRPr="00A9612B" w:rsidRDefault="003478AA" w:rsidP="00E36160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A9612B">
        <w:rPr>
          <w:rFonts w:asciiTheme="majorHAnsi" w:hAnsiTheme="majorHAnsi" w:cs="Arial"/>
          <w:sz w:val="24"/>
          <w:szCs w:val="24"/>
        </w:rPr>
        <w:t xml:space="preserve">At least </w:t>
      </w:r>
      <w:r w:rsidR="00251579" w:rsidRPr="00A9612B">
        <w:rPr>
          <w:rFonts w:asciiTheme="majorHAnsi" w:hAnsiTheme="majorHAnsi" w:cs="Arial"/>
          <w:sz w:val="24"/>
          <w:szCs w:val="24"/>
        </w:rPr>
        <w:t xml:space="preserve">3 </w:t>
      </w:r>
      <w:r w:rsidR="00FC32E0" w:rsidRPr="00A9612B">
        <w:rPr>
          <w:rFonts w:asciiTheme="majorHAnsi" w:hAnsiTheme="majorHAnsi" w:cs="Arial"/>
          <w:sz w:val="24"/>
          <w:szCs w:val="24"/>
        </w:rPr>
        <w:t>years’ experience</w:t>
      </w:r>
      <w:r w:rsidR="00251579" w:rsidRPr="00A9612B">
        <w:rPr>
          <w:rFonts w:asciiTheme="majorHAnsi" w:hAnsiTheme="majorHAnsi" w:cs="Arial"/>
          <w:sz w:val="24"/>
          <w:szCs w:val="24"/>
        </w:rPr>
        <w:t xml:space="preserve">, with progressively greater responsibility, in </w:t>
      </w:r>
      <w:r w:rsidR="009D692F" w:rsidRPr="00A9612B">
        <w:rPr>
          <w:rFonts w:asciiTheme="majorHAnsi" w:hAnsiTheme="majorHAnsi" w:cs="Arial"/>
          <w:sz w:val="24"/>
          <w:szCs w:val="24"/>
        </w:rPr>
        <w:t xml:space="preserve">community development or human rights </w:t>
      </w:r>
      <w:r w:rsidR="00FC32E0" w:rsidRPr="00A9612B">
        <w:rPr>
          <w:rFonts w:asciiTheme="majorHAnsi" w:hAnsiTheme="majorHAnsi" w:cs="Arial"/>
          <w:sz w:val="24"/>
          <w:szCs w:val="24"/>
        </w:rPr>
        <w:t>work.</w:t>
      </w:r>
    </w:p>
    <w:p w14:paraId="216538B0" w14:textId="77777777" w:rsidR="002768E4" w:rsidRPr="00A9612B" w:rsidRDefault="0056243E" w:rsidP="00E36160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A9612B">
        <w:rPr>
          <w:rFonts w:asciiTheme="majorHAnsi" w:hAnsiTheme="majorHAnsi" w:cs="Arial"/>
          <w:sz w:val="24"/>
          <w:szCs w:val="24"/>
        </w:rPr>
        <w:t>Ex</w:t>
      </w:r>
      <w:r w:rsidR="002C09A0" w:rsidRPr="00A9612B">
        <w:rPr>
          <w:rFonts w:asciiTheme="majorHAnsi" w:hAnsiTheme="majorHAnsi" w:cs="Arial"/>
          <w:sz w:val="24"/>
          <w:szCs w:val="24"/>
        </w:rPr>
        <w:t xml:space="preserve">perience in </w:t>
      </w:r>
      <w:r w:rsidR="008172FD" w:rsidRPr="00A9612B">
        <w:rPr>
          <w:rFonts w:asciiTheme="majorHAnsi" w:hAnsiTheme="majorHAnsi" w:cs="Arial"/>
          <w:sz w:val="24"/>
          <w:szCs w:val="24"/>
        </w:rPr>
        <w:t xml:space="preserve">coordinating an </w:t>
      </w:r>
      <w:r w:rsidRPr="00A9612B">
        <w:rPr>
          <w:rFonts w:asciiTheme="majorHAnsi" w:hAnsiTheme="majorHAnsi" w:cs="Arial"/>
          <w:sz w:val="24"/>
          <w:szCs w:val="24"/>
        </w:rPr>
        <w:t>advocacy, hu</w:t>
      </w:r>
      <w:r w:rsidR="008172FD" w:rsidRPr="00A9612B">
        <w:rPr>
          <w:rFonts w:asciiTheme="majorHAnsi" w:hAnsiTheme="majorHAnsi" w:cs="Arial"/>
          <w:sz w:val="24"/>
          <w:szCs w:val="24"/>
        </w:rPr>
        <w:t>man rights and/or community project.</w:t>
      </w:r>
    </w:p>
    <w:p w14:paraId="433C71DB" w14:textId="77777777" w:rsidR="0056243E" w:rsidRPr="00A9612B" w:rsidRDefault="0056243E" w:rsidP="000D7F6A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</w:p>
    <w:p w14:paraId="4AFD5F41" w14:textId="77777777" w:rsidR="008A3912" w:rsidRPr="00FC32E0" w:rsidRDefault="008A3912" w:rsidP="000D7F6A">
      <w:pPr>
        <w:spacing w:after="0" w:line="240" w:lineRule="auto"/>
        <w:rPr>
          <w:rFonts w:asciiTheme="majorHAnsi" w:hAnsiTheme="majorHAnsi" w:cs="Arial"/>
          <w:b/>
          <w:i/>
          <w:iCs/>
          <w:sz w:val="8"/>
          <w:szCs w:val="8"/>
        </w:rPr>
      </w:pPr>
    </w:p>
    <w:p w14:paraId="00E8C810" w14:textId="1D5619E3" w:rsidR="004F5E8F" w:rsidRPr="00FC32E0" w:rsidRDefault="004F5E8F" w:rsidP="00E36160">
      <w:pPr>
        <w:spacing w:after="0" w:line="240" w:lineRule="auto"/>
        <w:rPr>
          <w:rFonts w:asciiTheme="majorHAnsi" w:hAnsiTheme="majorHAnsi" w:cs="Arial"/>
          <w:b/>
          <w:i/>
          <w:iCs/>
          <w:sz w:val="26"/>
          <w:szCs w:val="26"/>
        </w:rPr>
      </w:pPr>
      <w:r w:rsidRPr="00FC32E0">
        <w:rPr>
          <w:rFonts w:asciiTheme="majorHAnsi" w:hAnsiTheme="majorHAnsi" w:cs="Arial"/>
          <w:b/>
          <w:i/>
          <w:iCs/>
          <w:sz w:val="26"/>
          <w:szCs w:val="26"/>
        </w:rPr>
        <w:t>Skills</w:t>
      </w:r>
      <w:r w:rsidR="0056243E" w:rsidRPr="00FC32E0">
        <w:rPr>
          <w:rFonts w:asciiTheme="majorHAnsi" w:hAnsiTheme="majorHAnsi" w:cs="Arial"/>
          <w:b/>
          <w:i/>
          <w:iCs/>
          <w:sz w:val="26"/>
          <w:szCs w:val="26"/>
        </w:rPr>
        <w:t xml:space="preserve"> &amp; Knowledge</w:t>
      </w:r>
    </w:p>
    <w:p w14:paraId="2C593D82" w14:textId="77777777" w:rsidR="000330F3" w:rsidRPr="00E36160" w:rsidRDefault="000330F3" w:rsidP="00E36160">
      <w:pPr>
        <w:spacing w:after="0" w:line="240" w:lineRule="auto"/>
        <w:rPr>
          <w:rFonts w:asciiTheme="majorHAnsi" w:hAnsiTheme="majorHAnsi" w:cs="Arial"/>
          <w:b/>
          <w:color w:val="000000" w:themeColor="text1"/>
          <w:sz w:val="8"/>
          <w:szCs w:val="8"/>
        </w:rPr>
      </w:pPr>
    </w:p>
    <w:p w14:paraId="7D4FB7B2" w14:textId="77777777" w:rsidR="0037359C" w:rsidRPr="00A9612B" w:rsidRDefault="0037359C" w:rsidP="00E36160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A9612B">
        <w:rPr>
          <w:rFonts w:asciiTheme="majorHAnsi" w:hAnsiTheme="majorHAnsi" w:cs="Arial"/>
          <w:sz w:val="24"/>
          <w:szCs w:val="24"/>
        </w:rPr>
        <w:t>Coordination and management skills;</w:t>
      </w:r>
    </w:p>
    <w:p w14:paraId="7647161B" w14:textId="77777777" w:rsidR="0037359C" w:rsidRPr="00A9612B" w:rsidRDefault="0037359C" w:rsidP="00E36160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A9612B">
        <w:rPr>
          <w:rFonts w:asciiTheme="majorHAnsi" w:hAnsiTheme="majorHAnsi" w:cs="Arial"/>
          <w:sz w:val="24"/>
          <w:szCs w:val="24"/>
        </w:rPr>
        <w:t>Strong leadership skills;</w:t>
      </w:r>
    </w:p>
    <w:p w14:paraId="20280B83" w14:textId="77777777" w:rsidR="0037359C" w:rsidRPr="00A9612B" w:rsidRDefault="0037359C" w:rsidP="00E36160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A9612B">
        <w:rPr>
          <w:rFonts w:asciiTheme="majorHAnsi" w:hAnsiTheme="majorHAnsi" w:cs="Arial"/>
          <w:sz w:val="24"/>
          <w:szCs w:val="24"/>
        </w:rPr>
        <w:t>Strategic advocacy and campaigning;</w:t>
      </w:r>
    </w:p>
    <w:p w14:paraId="3B4E6440" w14:textId="77777777" w:rsidR="00CC4893" w:rsidRPr="00A9612B" w:rsidRDefault="00CC4893" w:rsidP="00E36160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A9612B">
        <w:rPr>
          <w:rFonts w:asciiTheme="majorHAnsi" w:hAnsiTheme="majorHAnsi" w:cs="Arial"/>
          <w:sz w:val="24"/>
          <w:szCs w:val="24"/>
        </w:rPr>
        <w:t>Demonstrated skills in policy analysis;</w:t>
      </w:r>
    </w:p>
    <w:p w14:paraId="4968C5EA" w14:textId="77777777" w:rsidR="00CC4893" w:rsidRPr="00A9612B" w:rsidRDefault="00CC4893" w:rsidP="00E36160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A9612B">
        <w:rPr>
          <w:rFonts w:asciiTheme="majorHAnsi" w:hAnsiTheme="majorHAnsi" w:cs="Arial"/>
          <w:sz w:val="24"/>
          <w:szCs w:val="24"/>
        </w:rPr>
        <w:t>Skills in advocating to challenge racism and promoting equality and human rights;</w:t>
      </w:r>
    </w:p>
    <w:p w14:paraId="537D739B" w14:textId="77777777" w:rsidR="0037359C" w:rsidRPr="00A9612B" w:rsidRDefault="0037359C" w:rsidP="00E36160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A9612B">
        <w:rPr>
          <w:rFonts w:asciiTheme="majorHAnsi" w:hAnsiTheme="majorHAnsi" w:cs="Arial"/>
          <w:sz w:val="24"/>
          <w:szCs w:val="24"/>
        </w:rPr>
        <w:t>Strong understanding of community development and the human rights framework;</w:t>
      </w:r>
    </w:p>
    <w:p w14:paraId="0EC8D3BC" w14:textId="77777777" w:rsidR="00CC4893" w:rsidRPr="00A9612B" w:rsidRDefault="00CC4893" w:rsidP="00E36160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A9612B">
        <w:rPr>
          <w:rFonts w:asciiTheme="majorHAnsi" w:hAnsiTheme="majorHAnsi" w:cs="Arial"/>
          <w:sz w:val="24"/>
          <w:szCs w:val="24"/>
        </w:rPr>
        <w:t>Excellent analytical and writing skills;</w:t>
      </w:r>
    </w:p>
    <w:p w14:paraId="5572B888" w14:textId="604AC2B5" w:rsidR="00E23D2A" w:rsidRPr="00A9612B" w:rsidRDefault="0037359C" w:rsidP="00E36160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en-IE"/>
        </w:rPr>
      </w:pPr>
      <w:r w:rsidRPr="00A9612B">
        <w:rPr>
          <w:rFonts w:asciiTheme="majorHAnsi" w:hAnsiTheme="majorHAnsi" w:cs="Arial"/>
          <w:sz w:val="24"/>
          <w:szCs w:val="24"/>
        </w:rPr>
        <w:t xml:space="preserve">Excellent </w:t>
      </w:r>
      <w:r w:rsidR="005974ED" w:rsidRPr="00A9612B">
        <w:rPr>
          <w:rFonts w:asciiTheme="majorHAnsi" w:eastAsia="Times New Roman" w:hAnsiTheme="majorHAnsi" w:cs="Arial"/>
          <w:sz w:val="24"/>
          <w:szCs w:val="24"/>
          <w:lang w:eastAsia="en-IE"/>
        </w:rPr>
        <w:t>communication and</w:t>
      </w:r>
      <w:r w:rsidR="00E23D2A" w:rsidRPr="00A9612B">
        <w:rPr>
          <w:rFonts w:asciiTheme="majorHAnsi" w:eastAsia="Times New Roman" w:hAnsiTheme="majorHAnsi" w:cs="Arial"/>
          <w:sz w:val="24"/>
          <w:szCs w:val="24"/>
          <w:lang w:eastAsia="en-IE"/>
        </w:rPr>
        <w:t xml:space="preserve"> interpersonal skills</w:t>
      </w:r>
      <w:r w:rsidR="005974ED" w:rsidRPr="00A9612B">
        <w:rPr>
          <w:rFonts w:asciiTheme="majorHAnsi" w:eastAsia="Times New Roman" w:hAnsiTheme="majorHAnsi" w:cs="Arial"/>
          <w:sz w:val="24"/>
          <w:szCs w:val="24"/>
          <w:lang w:eastAsia="en-IE"/>
        </w:rPr>
        <w:t>,</w:t>
      </w:r>
      <w:r w:rsidR="00E23D2A" w:rsidRPr="00A9612B">
        <w:rPr>
          <w:rFonts w:asciiTheme="majorHAnsi" w:eastAsia="Times New Roman" w:hAnsiTheme="majorHAnsi" w:cs="Arial"/>
          <w:sz w:val="24"/>
          <w:szCs w:val="24"/>
          <w:lang w:eastAsia="en-IE"/>
        </w:rPr>
        <w:t xml:space="preserve"> including sensitivity and apprecia</w:t>
      </w:r>
      <w:r w:rsidR="005974ED" w:rsidRPr="00A9612B">
        <w:rPr>
          <w:rFonts w:asciiTheme="majorHAnsi" w:eastAsia="Times New Roman" w:hAnsiTheme="majorHAnsi" w:cs="Arial"/>
          <w:sz w:val="24"/>
          <w:szCs w:val="24"/>
          <w:lang w:eastAsia="en-IE"/>
        </w:rPr>
        <w:t xml:space="preserve">tion </w:t>
      </w:r>
      <w:r w:rsidR="00251579" w:rsidRPr="00A9612B">
        <w:rPr>
          <w:rFonts w:asciiTheme="majorHAnsi" w:eastAsia="Times New Roman" w:hAnsiTheme="majorHAnsi" w:cs="Arial"/>
          <w:sz w:val="24"/>
          <w:szCs w:val="24"/>
          <w:lang w:eastAsia="en-IE"/>
        </w:rPr>
        <w:t xml:space="preserve">of intercultural and anti-racist approaches </w:t>
      </w:r>
      <w:r w:rsidR="00E23D2A" w:rsidRPr="00A9612B">
        <w:rPr>
          <w:rFonts w:asciiTheme="majorHAnsi" w:eastAsia="Times New Roman" w:hAnsiTheme="majorHAnsi" w:cs="Arial"/>
          <w:sz w:val="24"/>
          <w:szCs w:val="24"/>
          <w:lang w:eastAsia="en-IE"/>
        </w:rPr>
        <w:t>in a culturally diverse environment;</w:t>
      </w:r>
    </w:p>
    <w:p w14:paraId="2D1E2F45" w14:textId="77777777" w:rsidR="0037359C" w:rsidRPr="00A9612B" w:rsidRDefault="0037359C" w:rsidP="00E3616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en-IE"/>
        </w:rPr>
      </w:pPr>
      <w:r w:rsidRPr="00A9612B">
        <w:rPr>
          <w:rFonts w:asciiTheme="majorHAnsi" w:eastAsia="Times New Roman" w:hAnsiTheme="majorHAnsi" w:cs="Arial"/>
          <w:sz w:val="24"/>
          <w:szCs w:val="24"/>
          <w:lang w:eastAsia="en-IE"/>
        </w:rPr>
        <w:t>Ability to work on own initiative and manage competing priorities;</w:t>
      </w:r>
    </w:p>
    <w:p w14:paraId="7A083930" w14:textId="77777777" w:rsidR="00E23D2A" w:rsidRPr="00A9612B" w:rsidRDefault="0037359C" w:rsidP="00E36160">
      <w:pPr>
        <w:numPr>
          <w:ilvl w:val="0"/>
          <w:numId w:val="18"/>
        </w:num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en-IE"/>
        </w:rPr>
      </w:pPr>
      <w:r w:rsidRPr="00A9612B">
        <w:rPr>
          <w:rFonts w:asciiTheme="majorHAnsi" w:eastAsia="Times New Roman" w:hAnsiTheme="majorHAnsi" w:cs="Arial"/>
          <w:sz w:val="24"/>
          <w:szCs w:val="24"/>
          <w:lang w:eastAsia="en-IE"/>
        </w:rPr>
        <w:t>S</w:t>
      </w:r>
      <w:r w:rsidR="00E23D2A" w:rsidRPr="00A9612B">
        <w:rPr>
          <w:rFonts w:asciiTheme="majorHAnsi" w:eastAsia="Times New Roman" w:hAnsiTheme="majorHAnsi" w:cs="Arial"/>
          <w:sz w:val="24"/>
          <w:szCs w:val="24"/>
          <w:lang w:eastAsia="en-IE"/>
        </w:rPr>
        <w:t>how creativity in solving problems;</w:t>
      </w:r>
    </w:p>
    <w:p w14:paraId="035D5949" w14:textId="179201CE" w:rsidR="00AB2D3C" w:rsidRPr="00A9612B" w:rsidRDefault="00E23D2A" w:rsidP="00E36160">
      <w:pPr>
        <w:numPr>
          <w:ilvl w:val="0"/>
          <w:numId w:val="18"/>
        </w:num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en-IE"/>
        </w:rPr>
      </w:pPr>
      <w:r w:rsidRPr="00A9612B">
        <w:rPr>
          <w:rFonts w:asciiTheme="majorHAnsi" w:eastAsia="Times New Roman" w:hAnsiTheme="majorHAnsi" w:cs="Arial"/>
          <w:sz w:val="24"/>
          <w:szCs w:val="24"/>
          <w:lang w:eastAsia="en-IE"/>
        </w:rPr>
        <w:t>Financial manag</w:t>
      </w:r>
      <w:r w:rsidR="00E45E83" w:rsidRPr="00A9612B">
        <w:rPr>
          <w:rFonts w:asciiTheme="majorHAnsi" w:eastAsia="Times New Roman" w:hAnsiTheme="majorHAnsi" w:cs="Arial"/>
          <w:sz w:val="24"/>
          <w:szCs w:val="24"/>
          <w:lang w:eastAsia="en-IE"/>
        </w:rPr>
        <w:t>ement and budgeting proficiency.</w:t>
      </w:r>
    </w:p>
    <w:p w14:paraId="319F1D66" w14:textId="77777777" w:rsidR="003610DB" w:rsidRPr="00E36160" w:rsidRDefault="003610DB" w:rsidP="003610DB">
      <w:pPr>
        <w:spacing w:after="0" w:line="240" w:lineRule="auto"/>
        <w:rPr>
          <w:rFonts w:asciiTheme="majorHAnsi" w:eastAsia="Times New Roman" w:hAnsiTheme="majorHAnsi" w:cs="Arial"/>
          <w:lang w:eastAsia="en-IE"/>
        </w:rPr>
      </w:pPr>
    </w:p>
    <w:p w14:paraId="3B6BE1C8" w14:textId="77777777" w:rsidR="008A3912" w:rsidRPr="00E36160" w:rsidRDefault="008A3912" w:rsidP="003610DB">
      <w:pPr>
        <w:spacing w:after="0" w:line="240" w:lineRule="auto"/>
        <w:rPr>
          <w:rFonts w:asciiTheme="majorHAnsi" w:eastAsia="Times New Roman" w:hAnsiTheme="majorHAnsi" w:cs="Arial"/>
          <w:sz w:val="8"/>
          <w:szCs w:val="8"/>
          <w:lang w:eastAsia="en-IE"/>
        </w:rPr>
      </w:pPr>
    </w:p>
    <w:p w14:paraId="6CE92B73" w14:textId="77777777" w:rsidR="00C03EA1" w:rsidRPr="00FC32E0" w:rsidRDefault="00C03EA1" w:rsidP="000D7F6A">
      <w:pPr>
        <w:pStyle w:val="NoSpacing"/>
        <w:rPr>
          <w:rFonts w:asciiTheme="majorHAnsi" w:hAnsiTheme="majorHAnsi"/>
          <w:i/>
          <w:iCs/>
          <w:sz w:val="8"/>
          <w:szCs w:val="8"/>
        </w:rPr>
      </w:pPr>
    </w:p>
    <w:p w14:paraId="3230EC94" w14:textId="7513D70F" w:rsidR="00C03EA1" w:rsidRPr="00FC32E0" w:rsidRDefault="000330F3" w:rsidP="00E36160">
      <w:pPr>
        <w:pStyle w:val="NoSpacing"/>
        <w:rPr>
          <w:rFonts w:asciiTheme="majorHAnsi" w:hAnsiTheme="majorHAnsi" w:cs="Arial"/>
          <w:b/>
          <w:i/>
          <w:iCs/>
          <w:sz w:val="26"/>
          <w:szCs w:val="26"/>
        </w:rPr>
      </w:pPr>
      <w:r w:rsidRPr="00FC32E0">
        <w:rPr>
          <w:rFonts w:asciiTheme="majorHAnsi" w:hAnsiTheme="majorHAnsi" w:cs="Arial"/>
          <w:b/>
          <w:i/>
          <w:iCs/>
          <w:sz w:val="26"/>
          <w:szCs w:val="26"/>
        </w:rPr>
        <w:t>Terms &amp; Conditions</w:t>
      </w:r>
    </w:p>
    <w:p w14:paraId="5732CB53" w14:textId="77777777" w:rsidR="000330F3" w:rsidRPr="00E36160" w:rsidRDefault="000330F3" w:rsidP="00E36160">
      <w:pPr>
        <w:pStyle w:val="NoSpacing"/>
        <w:rPr>
          <w:rFonts w:asciiTheme="majorHAnsi" w:hAnsiTheme="majorHAnsi" w:cs="Arial"/>
          <w:b/>
          <w:color w:val="000000" w:themeColor="text1"/>
          <w:sz w:val="8"/>
          <w:szCs w:val="8"/>
        </w:rPr>
      </w:pPr>
    </w:p>
    <w:p w14:paraId="0AC09227" w14:textId="3B8262AF" w:rsidR="00BF378C" w:rsidRPr="00A9612B" w:rsidRDefault="00BF378C" w:rsidP="00BF378C">
      <w:pPr>
        <w:spacing w:afterLines="20" w:after="48" w:line="240" w:lineRule="auto"/>
        <w:jc w:val="both"/>
        <w:rPr>
          <w:rFonts w:asciiTheme="majorHAnsi" w:eastAsia="Calibri" w:hAnsiTheme="majorHAnsi" w:cs="Calibri"/>
          <w:sz w:val="24"/>
          <w:szCs w:val="24"/>
        </w:rPr>
      </w:pPr>
      <w:r w:rsidRPr="00A9612B">
        <w:rPr>
          <w:rFonts w:asciiTheme="majorHAnsi" w:eastAsia="Calibri" w:hAnsiTheme="majorHAnsi" w:cs="Calibri"/>
          <w:b/>
          <w:sz w:val="24"/>
          <w:szCs w:val="24"/>
        </w:rPr>
        <w:t xml:space="preserve">Contract/Salary Scale: </w:t>
      </w:r>
      <w:r w:rsidRPr="00A9612B">
        <w:rPr>
          <w:rFonts w:asciiTheme="majorHAnsi" w:eastAsia="Calibri" w:hAnsiTheme="majorHAnsi" w:cs="Calibri"/>
          <w:sz w:val="24"/>
          <w:szCs w:val="24"/>
        </w:rPr>
        <w:t xml:space="preserve">This is a full-time position, with some flexibility depending on the right candidate. Salary will be negotiable in line with experience, </w:t>
      </w:r>
      <w:r w:rsidRPr="00A9612B">
        <w:rPr>
          <w:rFonts w:asciiTheme="majorHAnsi" w:eastAsia="Times New Roman" w:hAnsiTheme="majorHAnsi" w:cstheme="majorHAnsi"/>
          <w:sz w:val="24"/>
          <w:szCs w:val="24"/>
        </w:rPr>
        <w:t>but will be in the range of €4</w:t>
      </w:r>
      <w:r w:rsidR="00AA3A9F" w:rsidRPr="00A9612B">
        <w:rPr>
          <w:rFonts w:asciiTheme="majorHAnsi" w:eastAsia="Times New Roman" w:hAnsiTheme="majorHAnsi" w:cstheme="majorHAnsi"/>
          <w:sz w:val="24"/>
          <w:szCs w:val="24"/>
        </w:rPr>
        <w:t>4</w:t>
      </w:r>
      <w:r w:rsidRPr="00A9612B">
        <w:rPr>
          <w:rFonts w:asciiTheme="majorHAnsi" w:eastAsia="Times New Roman" w:hAnsiTheme="majorHAnsi" w:cstheme="majorHAnsi"/>
          <w:sz w:val="24"/>
          <w:szCs w:val="24"/>
        </w:rPr>
        <w:t>,452-€60,789</w:t>
      </w:r>
      <w:r w:rsidRPr="00A9612B">
        <w:rPr>
          <w:rFonts w:asciiTheme="majorHAnsi" w:eastAsia="Calibri" w:hAnsiTheme="majorHAnsi" w:cs="Calibri"/>
          <w:sz w:val="24"/>
          <w:szCs w:val="24"/>
        </w:rPr>
        <w:t>. We offer a pension scheme and generous leave entitlements. The length of the contract is subject to funding, and a probation period will apply.</w:t>
      </w:r>
    </w:p>
    <w:p w14:paraId="0A7AA4CF" w14:textId="77777777" w:rsidR="003610DB" w:rsidRPr="00E36160" w:rsidRDefault="003610DB" w:rsidP="000D7F6A">
      <w:pPr>
        <w:pStyle w:val="NoSpacing"/>
        <w:rPr>
          <w:rFonts w:asciiTheme="majorHAnsi" w:hAnsiTheme="majorHAnsi" w:cs="Arial"/>
        </w:rPr>
      </w:pPr>
    </w:p>
    <w:p w14:paraId="7FD4333A" w14:textId="21463AF2" w:rsidR="00655163" w:rsidRPr="00FC32E0" w:rsidRDefault="000330F3" w:rsidP="00E36160">
      <w:pPr>
        <w:pStyle w:val="Heading3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="Arial"/>
          <w:b/>
          <w:bCs/>
          <w:i/>
          <w:iCs/>
          <w:sz w:val="26"/>
          <w:szCs w:val="26"/>
        </w:rPr>
      </w:pPr>
      <w:r w:rsidRPr="00FC32E0">
        <w:rPr>
          <w:rStyle w:val="Strong"/>
          <w:rFonts w:asciiTheme="majorHAnsi" w:hAnsiTheme="majorHAnsi" w:cs="Arial"/>
          <w:b/>
          <w:bCs/>
          <w:i/>
          <w:iCs/>
          <w:sz w:val="26"/>
          <w:szCs w:val="26"/>
        </w:rPr>
        <w:t>How to Apply</w:t>
      </w:r>
    </w:p>
    <w:p w14:paraId="4AB69FC6" w14:textId="77777777" w:rsidR="000330F3" w:rsidRPr="00BF378C" w:rsidRDefault="000330F3" w:rsidP="00E36160">
      <w:pPr>
        <w:pStyle w:val="Heading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 w:themeColor="text1"/>
          <w:sz w:val="8"/>
          <w:szCs w:val="8"/>
        </w:rPr>
      </w:pPr>
    </w:p>
    <w:p w14:paraId="534702C5" w14:textId="66421EA6" w:rsidR="00384DA4" w:rsidRDefault="00F04319" w:rsidP="00E3616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 w:themeColor="text1"/>
        </w:rPr>
      </w:pPr>
      <w:r w:rsidRPr="00A9612B">
        <w:rPr>
          <w:rFonts w:asciiTheme="majorHAnsi" w:hAnsiTheme="majorHAnsi" w:cs="Arial"/>
          <w:color w:val="000000" w:themeColor="text1"/>
        </w:rPr>
        <w:t xml:space="preserve">Please fill in the </w:t>
      </w:r>
      <w:r w:rsidR="007A503D" w:rsidRPr="00A9612B">
        <w:rPr>
          <w:rFonts w:asciiTheme="majorHAnsi" w:hAnsiTheme="majorHAnsi" w:cs="Arial"/>
          <w:color w:val="000000" w:themeColor="text1"/>
        </w:rPr>
        <w:t xml:space="preserve">Pavee Point Traveller and Roma Centre </w:t>
      </w:r>
      <w:r w:rsidR="00A9612B">
        <w:rPr>
          <w:rFonts w:asciiTheme="majorHAnsi" w:hAnsiTheme="majorHAnsi" w:cs="Arial"/>
          <w:color w:val="000000" w:themeColor="text1"/>
        </w:rPr>
        <w:t xml:space="preserve">job </w:t>
      </w:r>
      <w:r w:rsidRPr="00A9612B">
        <w:rPr>
          <w:rFonts w:asciiTheme="majorHAnsi" w:hAnsiTheme="majorHAnsi" w:cs="Arial"/>
          <w:color w:val="000000" w:themeColor="text1"/>
        </w:rPr>
        <w:t xml:space="preserve">application form </w:t>
      </w:r>
    </w:p>
    <w:p w14:paraId="3B8A2A28" w14:textId="77777777" w:rsidR="00384DA4" w:rsidRDefault="00A9612B" w:rsidP="00E3616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</w:rPr>
      </w:pPr>
      <w:hyperlink r:id="rId9" w:history="1">
        <w:r w:rsidRPr="00A51C4E">
          <w:rPr>
            <w:rStyle w:val="Hyperlink"/>
            <w:rFonts w:asciiTheme="majorHAnsi" w:hAnsiTheme="majorHAnsi" w:cs="Arial"/>
          </w:rPr>
          <w:t>https://www.paveepoint.ie/wp-content/uploads/2025/01/Pavee-Point-Job-Application-Form.docx</w:t>
        </w:r>
      </w:hyperlink>
    </w:p>
    <w:p w14:paraId="10553BE1" w14:textId="77777777" w:rsidR="00384DA4" w:rsidRPr="00384DA4" w:rsidRDefault="00384DA4" w:rsidP="00E3616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 w:themeColor="text1"/>
          <w:sz w:val="12"/>
          <w:szCs w:val="12"/>
        </w:rPr>
      </w:pPr>
    </w:p>
    <w:p w14:paraId="39619C65" w14:textId="6F9DC986" w:rsidR="00943961" w:rsidRDefault="00384DA4" w:rsidP="00384DA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</w:rPr>
      </w:pPr>
      <w:r w:rsidRPr="00384DA4">
        <w:rPr>
          <w:rFonts w:asciiTheme="majorHAnsi" w:hAnsiTheme="majorHAnsi" w:cs="Arial"/>
          <w:b/>
          <w:bCs/>
          <w:color w:val="000000" w:themeColor="text1"/>
        </w:rPr>
        <w:t>Completed applications should be emailed</w:t>
      </w:r>
      <w:r w:rsidR="00A9612B" w:rsidRPr="00384DA4">
        <w:rPr>
          <w:rFonts w:asciiTheme="majorHAnsi" w:hAnsiTheme="majorHAnsi" w:cs="Arial"/>
          <w:b/>
          <w:bCs/>
          <w:color w:val="000000" w:themeColor="text1"/>
        </w:rPr>
        <w:t xml:space="preserve"> to:</w:t>
      </w:r>
      <w:r w:rsidR="005F19D2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r w:rsidR="005F19D2" w:rsidRPr="005F19D2">
        <w:rPr>
          <w:color w:val="548DD4" w:themeColor="text2" w:themeTint="99"/>
        </w:rPr>
        <w:t>oonagh.fay@pavee.ie</w:t>
      </w:r>
      <w:r w:rsidRPr="005F19D2">
        <w:rPr>
          <w:rFonts w:asciiTheme="majorHAnsi" w:hAnsiTheme="majorHAnsi" w:cs="Arial"/>
          <w:b/>
          <w:bCs/>
          <w:color w:val="548DD4" w:themeColor="text2" w:themeTint="99"/>
        </w:rPr>
        <w:t xml:space="preserve"> </w:t>
      </w:r>
      <w:r w:rsidRPr="00384DA4">
        <w:rPr>
          <w:rFonts w:asciiTheme="majorHAnsi" w:hAnsiTheme="majorHAnsi" w:cs="Arial"/>
        </w:rPr>
        <w:t>by</w:t>
      </w:r>
      <w:r w:rsidRPr="00384DA4">
        <w:rPr>
          <w:rFonts w:asciiTheme="majorHAnsi" w:hAnsiTheme="majorHAnsi" w:cs="Arial"/>
          <w:b/>
          <w:bCs/>
        </w:rPr>
        <w:t xml:space="preserve"> 5pm</w:t>
      </w:r>
      <w:r>
        <w:rPr>
          <w:rFonts w:asciiTheme="majorHAnsi" w:hAnsiTheme="majorHAnsi" w:cs="Arial"/>
          <w:b/>
          <w:bCs/>
        </w:rPr>
        <w:t xml:space="preserve">, </w:t>
      </w:r>
      <w:r w:rsidRPr="00384DA4">
        <w:rPr>
          <w:rFonts w:asciiTheme="majorHAnsi" w:hAnsiTheme="majorHAnsi" w:cs="Arial"/>
        </w:rPr>
        <w:t>Thursday</w:t>
      </w:r>
      <w:r w:rsidRPr="00384DA4">
        <w:rPr>
          <w:rFonts w:asciiTheme="majorHAnsi" w:hAnsiTheme="majorHAnsi" w:cs="Arial"/>
          <w:b/>
          <w:bCs/>
        </w:rPr>
        <w:t xml:space="preserve"> </w:t>
      </w:r>
      <w:r w:rsidR="00BF378C" w:rsidRPr="00384DA4">
        <w:rPr>
          <w:rFonts w:asciiTheme="majorHAnsi" w:hAnsiTheme="majorHAnsi" w:cs="Arial"/>
          <w:b/>
          <w:bCs/>
        </w:rPr>
        <w:t>1</w:t>
      </w:r>
      <w:r w:rsidR="003D700E">
        <w:rPr>
          <w:rFonts w:asciiTheme="majorHAnsi" w:hAnsiTheme="majorHAnsi" w:cs="Arial"/>
          <w:b/>
          <w:bCs/>
        </w:rPr>
        <w:t>9</w:t>
      </w:r>
      <w:r w:rsidR="00BF378C" w:rsidRPr="00384DA4">
        <w:rPr>
          <w:rFonts w:asciiTheme="majorHAnsi" w:hAnsiTheme="majorHAnsi" w:cs="Arial"/>
          <w:b/>
          <w:bCs/>
          <w:vertAlign w:val="superscript"/>
        </w:rPr>
        <w:t>th</w:t>
      </w:r>
      <w:r w:rsidR="00BF378C" w:rsidRPr="00384DA4">
        <w:rPr>
          <w:rFonts w:asciiTheme="majorHAnsi" w:hAnsiTheme="majorHAnsi" w:cs="Arial"/>
          <w:b/>
          <w:bCs/>
        </w:rPr>
        <w:t xml:space="preserve"> </w:t>
      </w:r>
      <w:r w:rsidR="003D700E">
        <w:rPr>
          <w:rFonts w:asciiTheme="majorHAnsi" w:hAnsiTheme="majorHAnsi" w:cs="Arial"/>
          <w:b/>
          <w:bCs/>
        </w:rPr>
        <w:t>March</w:t>
      </w:r>
      <w:r w:rsidR="00BF378C" w:rsidRPr="00384DA4">
        <w:rPr>
          <w:rFonts w:asciiTheme="majorHAnsi" w:hAnsiTheme="majorHAnsi" w:cs="Arial"/>
          <w:b/>
          <w:bCs/>
        </w:rPr>
        <w:t xml:space="preserve"> </w:t>
      </w:r>
      <w:r w:rsidR="00BF378C" w:rsidRPr="00A9612B">
        <w:rPr>
          <w:rFonts w:asciiTheme="majorHAnsi" w:hAnsiTheme="majorHAnsi" w:cs="Arial"/>
        </w:rPr>
        <w:t>202</w:t>
      </w:r>
      <w:r w:rsidR="003D700E">
        <w:rPr>
          <w:rFonts w:asciiTheme="majorHAnsi" w:hAnsiTheme="majorHAnsi" w:cs="Arial"/>
        </w:rPr>
        <w:t>6</w:t>
      </w:r>
      <w:r w:rsidR="00BF378C" w:rsidRPr="00A9612B">
        <w:rPr>
          <w:rFonts w:asciiTheme="majorHAnsi" w:hAnsiTheme="majorHAnsi" w:cs="Arial"/>
        </w:rPr>
        <w:t>.</w:t>
      </w:r>
      <w:r w:rsidR="008718D6" w:rsidRPr="00A9612B">
        <w:rPr>
          <w:rFonts w:asciiTheme="majorHAnsi" w:hAnsiTheme="majorHAnsi" w:cs="Arial"/>
        </w:rPr>
        <w:t xml:space="preserve"> </w:t>
      </w:r>
      <w:r w:rsidR="00BF378C" w:rsidRPr="00A9612B">
        <w:rPr>
          <w:rFonts w:asciiTheme="majorHAnsi" w:hAnsiTheme="majorHAnsi" w:cs="Arial"/>
        </w:rPr>
        <w:t>Provision i</w:t>
      </w:r>
      <w:r w:rsidR="008718D6" w:rsidRPr="00A9612B">
        <w:rPr>
          <w:rFonts w:asciiTheme="majorHAnsi" w:hAnsiTheme="majorHAnsi" w:cs="Arial"/>
        </w:rPr>
        <w:t xml:space="preserve">nterviews will be held </w:t>
      </w:r>
      <w:r w:rsidR="003D700E">
        <w:rPr>
          <w:rFonts w:asciiTheme="majorHAnsi" w:hAnsiTheme="majorHAnsi" w:cs="Arial"/>
        </w:rPr>
        <w:t>the following week.</w:t>
      </w:r>
    </w:p>
    <w:p w14:paraId="5B478161" w14:textId="77777777" w:rsidR="00A9612B" w:rsidRPr="00384DA4" w:rsidRDefault="00A9612B" w:rsidP="00384DA4">
      <w:pPr>
        <w:pStyle w:val="NormalWeb"/>
        <w:shd w:val="clear" w:color="auto" w:fill="FFFFFF"/>
        <w:tabs>
          <w:tab w:val="left" w:pos="1770"/>
        </w:tabs>
        <w:spacing w:before="0" w:beforeAutospacing="0" w:after="0" w:afterAutospacing="0"/>
        <w:rPr>
          <w:rFonts w:asciiTheme="majorHAnsi" w:hAnsiTheme="majorHAnsi" w:cs="Arial"/>
          <w:color w:val="EE0000"/>
          <w:sz w:val="26"/>
          <w:szCs w:val="26"/>
        </w:rPr>
      </w:pPr>
    </w:p>
    <w:p w14:paraId="4E8DB64E" w14:textId="7E1DC738" w:rsidR="00C7721A" w:rsidRPr="00FC32E0" w:rsidRDefault="00C7721A" w:rsidP="00C7721A">
      <w:pPr>
        <w:pStyle w:val="ListParagraph"/>
        <w:spacing w:afterLines="20" w:after="48" w:line="240" w:lineRule="auto"/>
        <w:jc w:val="center"/>
        <w:rPr>
          <w:i/>
          <w:iCs/>
          <w:sz w:val="26"/>
          <w:szCs w:val="26"/>
          <w:u w:val="single"/>
        </w:rPr>
      </w:pPr>
      <w:r w:rsidRPr="00FC32E0">
        <w:rPr>
          <w:rFonts w:eastAsia="Calibri" w:cs="Calibri"/>
          <w:b/>
          <w:bCs/>
          <w:i/>
          <w:iCs/>
          <w:sz w:val="26"/>
          <w:szCs w:val="26"/>
          <w:u w:val="single"/>
        </w:rPr>
        <w:t>Pavee Point is an equal opportunities employer</w:t>
      </w:r>
    </w:p>
    <w:p w14:paraId="56C13EA9" w14:textId="77777777" w:rsidR="00C7721A" w:rsidRPr="00BF378C" w:rsidRDefault="00C7721A" w:rsidP="00C7721A">
      <w:pPr>
        <w:pStyle w:val="NormalWeb"/>
        <w:shd w:val="clear" w:color="auto" w:fill="FFFFFF"/>
        <w:tabs>
          <w:tab w:val="left" w:pos="1770"/>
        </w:tabs>
        <w:spacing w:before="0" w:beforeAutospacing="0" w:after="0" w:afterAutospacing="0"/>
        <w:ind w:left="720"/>
        <w:rPr>
          <w:rStyle w:val="Strong"/>
          <w:rFonts w:asciiTheme="majorHAnsi" w:hAnsiTheme="majorHAnsi" w:cs="Arial"/>
          <w:b w:val="0"/>
          <w:bCs w:val="0"/>
        </w:rPr>
      </w:pPr>
    </w:p>
    <w:sectPr w:rsidR="00C7721A" w:rsidRPr="00BF378C" w:rsidSect="00A961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EB4AB" w14:textId="77777777" w:rsidR="002D4E6B" w:rsidRDefault="002D4E6B" w:rsidP="007D6067">
      <w:pPr>
        <w:spacing w:after="0" w:line="240" w:lineRule="auto"/>
      </w:pPr>
      <w:r>
        <w:separator/>
      </w:r>
    </w:p>
  </w:endnote>
  <w:endnote w:type="continuationSeparator" w:id="0">
    <w:p w14:paraId="12C5C57A" w14:textId="77777777" w:rsidR="002D4E6B" w:rsidRDefault="002D4E6B" w:rsidP="007D6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31218" w14:textId="77777777" w:rsidR="007D6067" w:rsidRDefault="007D60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4F52C" w14:textId="77777777" w:rsidR="007D6067" w:rsidRDefault="007D60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1D101" w14:textId="77777777" w:rsidR="007D6067" w:rsidRDefault="007D60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C2A0B" w14:textId="77777777" w:rsidR="002D4E6B" w:rsidRDefault="002D4E6B" w:rsidP="007D6067">
      <w:pPr>
        <w:spacing w:after="0" w:line="240" w:lineRule="auto"/>
      </w:pPr>
      <w:r>
        <w:separator/>
      </w:r>
    </w:p>
  </w:footnote>
  <w:footnote w:type="continuationSeparator" w:id="0">
    <w:p w14:paraId="0E377DB8" w14:textId="77777777" w:rsidR="002D4E6B" w:rsidRDefault="002D4E6B" w:rsidP="007D6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4668F" w14:textId="67606EF0" w:rsidR="007D6067" w:rsidRDefault="007D60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AE180" w14:textId="12E49CCF" w:rsidR="007D6067" w:rsidRDefault="007D60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BC7C2" w14:textId="798CE0CC" w:rsidR="007D6067" w:rsidRDefault="007D60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CE3"/>
    <w:multiLevelType w:val="hybridMultilevel"/>
    <w:tmpl w:val="22A2ED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E696E"/>
    <w:multiLevelType w:val="hybridMultilevel"/>
    <w:tmpl w:val="CA1AD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A4B9B"/>
    <w:multiLevelType w:val="multilevel"/>
    <w:tmpl w:val="7CFA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E65DE6"/>
    <w:multiLevelType w:val="multilevel"/>
    <w:tmpl w:val="0D74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014C65"/>
    <w:multiLevelType w:val="multilevel"/>
    <w:tmpl w:val="0FF6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654091"/>
    <w:multiLevelType w:val="hybridMultilevel"/>
    <w:tmpl w:val="64707FC8"/>
    <w:lvl w:ilvl="0" w:tplc="6A3A9C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E0144"/>
    <w:multiLevelType w:val="hybridMultilevel"/>
    <w:tmpl w:val="70945EA4"/>
    <w:lvl w:ilvl="0" w:tplc="6A3A9C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65390"/>
    <w:multiLevelType w:val="hybridMultilevel"/>
    <w:tmpl w:val="F5183F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71151"/>
    <w:multiLevelType w:val="hybridMultilevel"/>
    <w:tmpl w:val="F5A8E240"/>
    <w:lvl w:ilvl="0" w:tplc="9A80CA2E">
      <w:start w:val="1"/>
      <w:numFmt w:val="bullet"/>
      <w:lvlText w:val=""/>
      <w:lvlJc w:val="left"/>
      <w:pPr>
        <w:tabs>
          <w:tab w:val="num" w:pos="576"/>
        </w:tabs>
        <w:ind w:left="504" w:hanging="432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D6B4F"/>
    <w:multiLevelType w:val="multilevel"/>
    <w:tmpl w:val="FA5E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DF2B24"/>
    <w:multiLevelType w:val="hybridMultilevel"/>
    <w:tmpl w:val="8B1C5680"/>
    <w:lvl w:ilvl="0" w:tplc="6A3A9C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B3F8C"/>
    <w:multiLevelType w:val="multilevel"/>
    <w:tmpl w:val="4E56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3F64AA"/>
    <w:multiLevelType w:val="hybridMultilevel"/>
    <w:tmpl w:val="26EA5F92"/>
    <w:lvl w:ilvl="0" w:tplc="6A3A9C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42AFC"/>
    <w:multiLevelType w:val="hybridMultilevel"/>
    <w:tmpl w:val="71B4A436"/>
    <w:lvl w:ilvl="0" w:tplc="1809000F">
      <w:start w:val="1"/>
      <w:numFmt w:val="decimal"/>
      <w:lvlText w:val="%1."/>
      <w:lvlJc w:val="left"/>
      <w:pPr>
        <w:ind w:left="644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25936"/>
    <w:multiLevelType w:val="hybridMultilevel"/>
    <w:tmpl w:val="8E04903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C1EB1"/>
    <w:multiLevelType w:val="hybridMultilevel"/>
    <w:tmpl w:val="77402FF2"/>
    <w:lvl w:ilvl="0" w:tplc="7F86A4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B0606D"/>
    <w:multiLevelType w:val="hybridMultilevel"/>
    <w:tmpl w:val="E33280BE"/>
    <w:lvl w:ilvl="0" w:tplc="6A3A9C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D50FA"/>
    <w:multiLevelType w:val="hybridMultilevel"/>
    <w:tmpl w:val="B56C8C6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71590"/>
    <w:multiLevelType w:val="hybridMultilevel"/>
    <w:tmpl w:val="F76811A2"/>
    <w:lvl w:ilvl="0" w:tplc="6A3A9C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57634"/>
    <w:multiLevelType w:val="hybridMultilevel"/>
    <w:tmpl w:val="FC061770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1533E"/>
    <w:multiLevelType w:val="hybridMultilevel"/>
    <w:tmpl w:val="79CE6594"/>
    <w:lvl w:ilvl="0" w:tplc="6A3A9C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90675E"/>
    <w:multiLevelType w:val="hybridMultilevel"/>
    <w:tmpl w:val="A88CAAB0"/>
    <w:lvl w:ilvl="0" w:tplc="6A3A9C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81A49"/>
    <w:multiLevelType w:val="hybridMultilevel"/>
    <w:tmpl w:val="3F680AA8"/>
    <w:lvl w:ilvl="0" w:tplc="6A3A9C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63DDE"/>
    <w:multiLevelType w:val="hybridMultilevel"/>
    <w:tmpl w:val="583417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195424"/>
    <w:multiLevelType w:val="multilevel"/>
    <w:tmpl w:val="45CE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BD322DF"/>
    <w:multiLevelType w:val="hybridMultilevel"/>
    <w:tmpl w:val="1752F626"/>
    <w:lvl w:ilvl="0" w:tplc="6A3A9C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039962">
    <w:abstractNumId w:val="0"/>
  </w:num>
  <w:num w:numId="2" w16cid:durableId="1296444390">
    <w:abstractNumId w:val="8"/>
  </w:num>
  <w:num w:numId="3" w16cid:durableId="300766251">
    <w:abstractNumId w:val="14"/>
  </w:num>
  <w:num w:numId="4" w16cid:durableId="308481332">
    <w:abstractNumId w:val="13"/>
  </w:num>
  <w:num w:numId="5" w16cid:durableId="1194228017">
    <w:abstractNumId w:val="24"/>
  </w:num>
  <w:num w:numId="6" w16cid:durableId="865337425">
    <w:abstractNumId w:val="3"/>
  </w:num>
  <w:num w:numId="7" w16cid:durableId="464128369">
    <w:abstractNumId w:val="4"/>
  </w:num>
  <w:num w:numId="8" w16cid:durableId="830608515">
    <w:abstractNumId w:val="2"/>
  </w:num>
  <w:num w:numId="9" w16cid:durableId="782463247">
    <w:abstractNumId w:val="9"/>
  </w:num>
  <w:num w:numId="10" w16cid:durableId="26613197">
    <w:abstractNumId w:val="17"/>
  </w:num>
  <w:num w:numId="11" w16cid:durableId="856771486">
    <w:abstractNumId w:val="25"/>
  </w:num>
  <w:num w:numId="12" w16cid:durableId="1450125445">
    <w:abstractNumId w:val="22"/>
  </w:num>
  <w:num w:numId="13" w16cid:durableId="121075097">
    <w:abstractNumId w:val="6"/>
  </w:num>
  <w:num w:numId="14" w16cid:durableId="1712150118">
    <w:abstractNumId w:val="21"/>
  </w:num>
  <w:num w:numId="15" w16cid:durableId="1167018229">
    <w:abstractNumId w:val="20"/>
  </w:num>
  <w:num w:numId="16" w16cid:durableId="328602257">
    <w:abstractNumId w:val="10"/>
  </w:num>
  <w:num w:numId="17" w16cid:durableId="921645043">
    <w:abstractNumId w:val="15"/>
  </w:num>
  <w:num w:numId="18" w16cid:durableId="580911275">
    <w:abstractNumId w:val="5"/>
  </w:num>
  <w:num w:numId="19" w16cid:durableId="1123111604">
    <w:abstractNumId w:val="11"/>
  </w:num>
  <w:num w:numId="20" w16cid:durableId="597757656">
    <w:abstractNumId w:val="19"/>
  </w:num>
  <w:num w:numId="21" w16cid:durableId="861627753">
    <w:abstractNumId w:val="23"/>
  </w:num>
  <w:num w:numId="22" w16cid:durableId="1072585476">
    <w:abstractNumId w:val="18"/>
  </w:num>
  <w:num w:numId="23" w16cid:durableId="1362781923">
    <w:abstractNumId w:val="16"/>
  </w:num>
  <w:num w:numId="24" w16cid:durableId="823818530">
    <w:abstractNumId w:val="12"/>
  </w:num>
  <w:num w:numId="25" w16cid:durableId="878786212">
    <w:abstractNumId w:val="1"/>
  </w:num>
  <w:num w:numId="26" w16cid:durableId="10691857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1F"/>
    <w:rsid w:val="000330F3"/>
    <w:rsid w:val="00064AD3"/>
    <w:rsid w:val="00097519"/>
    <w:rsid w:val="000B1851"/>
    <w:rsid w:val="000C32D1"/>
    <w:rsid w:val="000D7F6A"/>
    <w:rsid w:val="000E219D"/>
    <w:rsid w:val="000F2DB6"/>
    <w:rsid w:val="000F6F3A"/>
    <w:rsid w:val="00125C56"/>
    <w:rsid w:val="00145BFD"/>
    <w:rsid w:val="00156505"/>
    <w:rsid w:val="00166545"/>
    <w:rsid w:val="001856FC"/>
    <w:rsid w:val="001939C4"/>
    <w:rsid w:val="00197DB3"/>
    <w:rsid w:val="001B4CD0"/>
    <w:rsid w:val="00201F15"/>
    <w:rsid w:val="00210FC3"/>
    <w:rsid w:val="0023279B"/>
    <w:rsid w:val="00245BD6"/>
    <w:rsid w:val="00251579"/>
    <w:rsid w:val="00273DA6"/>
    <w:rsid w:val="002768E4"/>
    <w:rsid w:val="002A39A1"/>
    <w:rsid w:val="002A6472"/>
    <w:rsid w:val="002C09A0"/>
    <w:rsid w:val="002D4E6B"/>
    <w:rsid w:val="002E2E46"/>
    <w:rsid w:val="002E36F9"/>
    <w:rsid w:val="00325326"/>
    <w:rsid w:val="003478AA"/>
    <w:rsid w:val="003610DB"/>
    <w:rsid w:val="00364CBF"/>
    <w:rsid w:val="0037359C"/>
    <w:rsid w:val="00374895"/>
    <w:rsid w:val="00383CE0"/>
    <w:rsid w:val="00384DA4"/>
    <w:rsid w:val="003B03BA"/>
    <w:rsid w:val="003D700E"/>
    <w:rsid w:val="003D72D7"/>
    <w:rsid w:val="003F08CB"/>
    <w:rsid w:val="003F336E"/>
    <w:rsid w:val="004114F4"/>
    <w:rsid w:val="00450005"/>
    <w:rsid w:val="004C7218"/>
    <w:rsid w:val="004E5D2A"/>
    <w:rsid w:val="004F5C45"/>
    <w:rsid w:val="004F5E8F"/>
    <w:rsid w:val="0056243E"/>
    <w:rsid w:val="00576D43"/>
    <w:rsid w:val="005974ED"/>
    <w:rsid w:val="005B0255"/>
    <w:rsid w:val="005C0AA7"/>
    <w:rsid w:val="005F00D3"/>
    <w:rsid w:val="005F19D2"/>
    <w:rsid w:val="00655163"/>
    <w:rsid w:val="00683877"/>
    <w:rsid w:val="00695CBD"/>
    <w:rsid w:val="006A7AA2"/>
    <w:rsid w:val="006E5AB9"/>
    <w:rsid w:val="006F4865"/>
    <w:rsid w:val="00710961"/>
    <w:rsid w:val="00723857"/>
    <w:rsid w:val="007A503D"/>
    <w:rsid w:val="007C19D8"/>
    <w:rsid w:val="007C576F"/>
    <w:rsid w:val="007D6067"/>
    <w:rsid w:val="007F197B"/>
    <w:rsid w:val="00805F12"/>
    <w:rsid w:val="00811A05"/>
    <w:rsid w:val="008143EC"/>
    <w:rsid w:val="008172FD"/>
    <w:rsid w:val="00840E48"/>
    <w:rsid w:val="008620C3"/>
    <w:rsid w:val="00866E87"/>
    <w:rsid w:val="008718D6"/>
    <w:rsid w:val="00885740"/>
    <w:rsid w:val="008A3912"/>
    <w:rsid w:val="008A6E57"/>
    <w:rsid w:val="008F321F"/>
    <w:rsid w:val="00943961"/>
    <w:rsid w:val="009B3C1A"/>
    <w:rsid w:val="009B7419"/>
    <w:rsid w:val="009D2464"/>
    <w:rsid w:val="009D692F"/>
    <w:rsid w:val="00A3691E"/>
    <w:rsid w:val="00A529EF"/>
    <w:rsid w:val="00A57DBB"/>
    <w:rsid w:val="00A75E23"/>
    <w:rsid w:val="00A76045"/>
    <w:rsid w:val="00A9297F"/>
    <w:rsid w:val="00A9612B"/>
    <w:rsid w:val="00AA3A9F"/>
    <w:rsid w:val="00AB2D3C"/>
    <w:rsid w:val="00AC5C70"/>
    <w:rsid w:val="00AD5115"/>
    <w:rsid w:val="00AE59D6"/>
    <w:rsid w:val="00AF7809"/>
    <w:rsid w:val="00B60903"/>
    <w:rsid w:val="00B63879"/>
    <w:rsid w:val="00BA629C"/>
    <w:rsid w:val="00BD12BC"/>
    <w:rsid w:val="00BF378C"/>
    <w:rsid w:val="00BF4958"/>
    <w:rsid w:val="00C03EA1"/>
    <w:rsid w:val="00C2669B"/>
    <w:rsid w:val="00C3094C"/>
    <w:rsid w:val="00C46414"/>
    <w:rsid w:val="00C52871"/>
    <w:rsid w:val="00C7721A"/>
    <w:rsid w:val="00CB43CA"/>
    <w:rsid w:val="00CC4893"/>
    <w:rsid w:val="00CD05FE"/>
    <w:rsid w:val="00D03BB8"/>
    <w:rsid w:val="00D149F6"/>
    <w:rsid w:val="00D4286E"/>
    <w:rsid w:val="00D46771"/>
    <w:rsid w:val="00DA143B"/>
    <w:rsid w:val="00DB20E8"/>
    <w:rsid w:val="00DD7E29"/>
    <w:rsid w:val="00DE691E"/>
    <w:rsid w:val="00DE6C64"/>
    <w:rsid w:val="00DF44AE"/>
    <w:rsid w:val="00E02D0A"/>
    <w:rsid w:val="00E202C0"/>
    <w:rsid w:val="00E23D2A"/>
    <w:rsid w:val="00E36160"/>
    <w:rsid w:val="00E41595"/>
    <w:rsid w:val="00E45598"/>
    <w:rsid w:val="00E45E83"/>
    <w:rsid w:val="00E50BFA"/>
    <w:rsid w:val="00E53CE5"/>
    <w:rsid w:val="00E62555"/>
    <w:rsid w:val="00E6410C"/>
    <w:rsid w:val="00E864E9"/>
    <w:rsid w:val="00F0340B"/>
    <w:rsid w:val="00F04319"/>
    <w:rsid w:val="00F04617"/>
    <w:rsid w:val="00F916F4"/>
    <w:rsid w:val="00F97452"/>
    <w:rsid w:val="00FC32E0"/>
    <w:rsid w:val="00FD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39DC8"/>
  <w15:docId w15:val="{B4F42584-4AC1-4DF8-8E56-4A0AFBD5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F00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1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E46"/>
    <w:pPr>
      <w:ind w:left="720"/>
      <w:contextualSpacing/>
    </w:pPr>
  </w:style>
  <w:style w:type="table" w:styleId="TableGrid">
    <w:name w:val="Table Grid"/>
    <w:basedOn w:val="TableNormal"/>
    <w:uiPriority w:val="59"/>
    <w:rsid w:val="00B63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156505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811A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F00D3"/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character" w:styleId="Strong">
    <w:name w:val="Strong"/>
    <w:basedOn w:val="DefaultParagraphFont"/>
    <w:uiPriority w:val="22"/>
    <w:qFormat/>
    <w:rsid w:val="005F00D3"/>
    <w:rPr>
      <w:b/>
      <w:bCs/>
    </w:rPr>
  </w:style>
  <w:style w:type="paragraph" w:styleId="NormalWeb">
    <w:name w:val="Normal (Web)"/>
    <w:basedOn w:val="Normal"/>
    <w:uiPriority w:val="99"/>
    <w:unhideWhenUsed/>
    <w:rsid w:val="005F0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1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77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D46771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Rmn" w:eastAsia="Times New Roman" w:hAnsi="TmsRmn" w:cs="Times New Roman"/>
      <w:b/>
      <w:sz w:val="24"/>
      <w:szCs w:val="20"/>
      <w:lang w:val="en-US"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D46771"/>
    <w:rPr>
      <w:rFonts w:ascii="TmsRmn" w:eastAsia="Times New Roman" w:hAnsi="TmsRmn" w:cs="Times New Roman"/>
      <w:b/>
      <w:sz w:val="24"/>
      <w:szCs w:val="20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7D6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067"/>
  </w:style>
  <w:style w:type="paragraph" w:styleId="Footer">
    <w:name w:val="footer"/>
    <w:basedOn w:val="Normal"/>
    <w:link w:val="FooterChar"/>
    <w:uiPriority w:val="99"/>
    <w:unhideWhenUsed/>
    <w:rsid w:val="007D6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067"/>
  </w:style>
  <w:style w:type="paragraph" w:styleId="DocumentMap">
    <w:name w:val="Document Map"/>
    <w:basedOn w:val="Normal"/>
    <w:link w:val="DocumentMapChar"/>
    <w:uiPriority w:val="99"/>
    <w:semiHidden/>
    <w:unhideWhenUsed/>
    <w:rsid w:val="00D149F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149F6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F4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4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aveepoint.ie/wp-content/uploads/2025/01/Pavee-Point-Job-Application-Form.doc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A051B-F0CC-4375-A07F-2CCAC369D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</dc:creator>
  <cp:lastModifiedBy>Lee Davis</cp:lastModifiedBy>
  <cp:revision>2</cp:revision>
  <dcterms:created xsi:type="dcterms:W3CDTF">2026-02-23T12:17:00Z</dcterms:created>
  <dcterms:modified xsi:type="dcterms:W3CDTF">2026-02-23T12:17:00Z</dcterms:modified>
</cp:coreProperties>
</file>